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AD" w:rsidRPr="00E76E8B" w:rsidRDefault="00273DAD" w:rsidP="00E76E8B">
      <w:pPr>
        <w:pStyle w:val="Heading2"/>
        <w:spacing w:before="76" w:line="240" w:lineRule="auto"/>
        <w:ind w:left="0"/>
        <w:jc w:val="center"/>
        <w:rPr>
          <w:sz w:val="24"/>
          <w:szCs w:val="24"/>
        </w:rPr>
        <w:sectPr w:rsidR="00273DAD" w:rsidRPr="00E76E8B" w:rsidSect="00C5651B">
          <w:headerReference w:type="default" r:id="rId8"/>
          <w:footerReference w:type="even" r:id="rId9"/>
          <w:footerReference w:type="default" r:id="rId10"/>
          <w:type w:val="continuous"/>
          <w:pgSz w:w="11910" w:h="16840"/>
          <w:pgMar w:top="1440" w:right="720" w:bottom="720" w:left="1440" w:header="227" w:footer="0" w:gutter="0"/>
          <w:pgNumType w:start="348"/>
          <w:cols w:num="2" w:space="720"/>
          <w:docGrid w:linePitch="299"/>
        </w:sectPr>
      </w:pPr>
    </w:p>
    <w:p w:rsidR="00291030" w:rsidRPr="00273DAD" w:rsidRDefault="007F6502" w:rsidP="00E76E8B">
      <w:pPr>
        <w:spacing w:before="195" w:line="240" w:lineRule="auto"/>
        <w:ind w:right="808"/>
        <w:jc w:val="center"/>
        <w:rPr>
          <w:rFonts w:asciiTheme="majorHAnsi" w:hAnsiTheme="majorHAnsi"/>
          <w:bCs/>
          <w:sz w:val="32"/>
          <w:szCs w:val="32"/>
        </w:rPr>
      </w:pPr>
      <w:r w:rsidRPr="00273DAD">
        <w:rPr>
          <w:rFonts w:asciiTheme="majorHAnsi" w:hAnsiTheme="majorHAnsi"/>
          <w:bCs/>
          <w:sz w:val="32"/>
          <w:szCs w:val="32"/>
        </w:rPr>
        <w:lastRenderedPageBreak/>
        <w:t>Thermal Analysis of Engine Cylinder Fins by Changing Material and Fin Geometry</w:t>
      </w:r>
    </w:p>
    <w:p w:rsidR="00291030" w:rsidRPr="00273DAD" w:rsidRDefault="00273DAD" w:rsidP="00E76E8B">
      <w:pPr>
        <w:spacing w:before="195" w:line="240" w:lineRule="auto"/>
        <w:ind w:left="803" w:right="808"/>
        <w:jc w:val="center"/>
        <w:rPr>
          <w:rFonts w:asciiTheme="minorHAnsi" w:hAnsiTheme="minorHAnsi" w:cstheme="minorHAnsi"/>
          <w:b/>
          <w:bCs/>
          <w:sz w:val="26"/>
          <w:szCs w:val="26"/>
        </w:rPr>
      </w:pPr>
      <w:r w:rsidRPr="00273DAD">
        <w:rPr>
          <w:rFonts w:asciiTheme="minorHAnsi" w:hAnsiTheme="minorHAnsi" w:cstheme="minorHAnsi"/>
          <w:b/>
          <w:bCs/>
          <w:sz w:val="26"/>
          <w:szCs w:val="26"/>
        </w:rPr>
        <w:t>MR. KHAWAR SHAFAQUE</w:t>
      </w:r>
      <w:r w:rsidRPr="00273DAD">
        <w:rPr>
          <w:rFonts w:asciiTheme="minorHAnsi" w:hAnsiTheme="minorHAnsi" w:cstheme="minorHAnsi"/>
          <w:b/>
          <w:bCs/>
          <w:sz w:val="26"/>
          <w:szCs w:val="26"/>
          <w:vertAlign w:val="superscript"/>
        </w:rPr>
        <w:t>1</w:t>
      </w:r>
      <w:r w:rsidRPr="00273DAD">
        <w:rPr>
          <w:rFonts w:asciiTheme="minorHAnsi" w:hAnsiTheme="minorHAnsi" w:cstheme="minorHAnsi"/>
          <w:b/>
          <w:bCs/>
          <w:sz w:val="26"/>
          <w:szCs w:val="26"/>
        </w:rPr>
        <w:t>, MR.G.SATISHKUMAR</w:t>
      </w:r>
      <w:r w:rsidRPr="00273DAD">
        <w:rPr>
          <w:rFonts w:asciiTheme="minorHAnsi" w:hAnsiTheme="minorHAnsi" w:cstheme="minorHAnsi"/>
          <w:b/>
          <w:bCs/>
          <w:sz w:val="26"/>
          <w:szCs w:val="26"/>
          <w:vertAlign w:val="superscript"/>
        </w:rPr>
        <w:t>2</w:t>
      </w:r>
    </w:p>
    <w:p w:rsidR="006A044A" w:rsidRPr="00273DAD" w:rsidRDefault="006A044A" w:rsidP="00E76E8B">
      <w:pPr>
        <w:spacing w:before="195" w:line="240" w:lineRule="auto"/>
        <w:ind w:right="808"/>
        <w:jc w:val="center"/>
        <w:rPr>
          <w:rFonts w:asciiTheme="minorHAnsi" w:hAnsiTheme="minorHAnsi" w:cstheme="minorHAnsi"/>
        </w:rPr>
      </w:pPr>
      <w:r w:rsidRPr="00273DAD">
        <w:rPr>
          <w:rFonts w:asciiTheme="minorHAnsi" w:hAnsiTheme="minorHAnsi" w:cstheme="minorHAnsi"/>
          <w:vertAlign w:val="superscript"/>
        </w:rPr>
        <w:t>1</w:t>
      </w:r>
      <w:r w:rsidRPr="00273DAD">
        <w:rPr>
          <w:rFonts w:asciiTheme="minorHAnsi" w:hAnsiTheme="minorHAnsi" w:cstheme="minorHAnsi"/>
        </w:rPr>
        <w:t>PG Scholar, Dept of Thermal Engineering, Narsimha Reddy Engineering College, Hyderabad</w:t>
      </w:r>
    </w:p>
    <w:p w:rsidR="006A044A" w:rsidRPr="00B94C69" w:rsidRDefault="006A044A" w:rsidP="00E76E8B">
      <w:pPr>
        <w:spacing w:before="195" w:line="240" w:lineRule="auto"/>
        <w:ind w:right="806"/>
        <w:jc w:val="center"/>
        <w:rPr>
          <w:rFonts w:asciiTheme="minorHAnsi" w:hAnsiTheme="minorHAnsi" w:cstheme="minorHAnsi"/>
        </w:rPr>
      </w:pPr>
      <w:r w:rsidRPr="00B94C69">
        <w:rPr>
          <w:rFonts w:asciiTheme="minorHAnsi" w:hAnsiTheme="minorHAnsi" w:cstheme="minorHAnsi"/>
          <w:vertAlign w:val="superscript"/>
        </w:rPr>
        <w:t>2</w:t>
      </w:r>
      <w:r w:rsidRPr="00B94C69">
        <w:rPr>
          <w:rFonts w:asciiTheme="minorHAnsi" w:hAnsiTheme="minorHAnsi" w:cstheme="minorHAnsi"/>
        </w:rPr>
        <w:t>Associate Professor &amp; HOD, Narsimha Reddy Engineering College, Hyderabad-500100</w:t>
      </w:r>
    </w:p>
    <w:p w:rsidR="00291030" w:rsidRPr="00E76E8B" w:rsidRDefault="00FC0ACB" w:rsidP="00E76E8B">
      <w:pPr>
        <w:pStyle w:val="ListParagraph"/>
        <w:spacing w:before="195" w:line="240" w:lineRule="auto"/>
        <w:ind w:left="1166" w:right="806" w:firstLine="0"/>
        <w:rPr>
          <w:sz w:val="24"/>
          <w:szCs w:val="24"/>
        </w:rPr>
      </w:pPr>
      <w:hyperlink r:id="rId11" w:history="1">
        <w:r w:rsidR="006A044A" w:rsidRPr="00273DAD">
          <w:rPr>
            <w:rStyle w:val="Hyperlink"/>
            <w:sz w:val="24"/>
            <w:szCs w:val="24"/>
          </w:rPr>
          <w:t>khawarshafaque@gmail.com</w:t>
        </w:r>
      </w:hyperlink>
      <w:r w:rsidR="006A044A" w:rsidRPr="00273DAD">
        <w:rPr>
          <w:rStyle w:val="Hyperlink"/>
          <w:sz w:val="24"/>
          <w:szCs w:val="24"/>
          <w:u w:val="none"/>
        </w:rPr>
        <w:t xml:space="preserve">, </w:t>
      </w:r>
      <w:hyperlink r:id="rId12" w:history="1">
        <w:r w:rsidR="006A044A" w:rsidRPr="00273DAD">
          <w:rPr>
            <w:rStyle w:val="Hyperlink"/>
            <w:sz w:val="24"/>
            <w:szCs w:val="24"/>
          </w:rPr>
          <w:t>satishkumarnrec@gmail.com</w:t>
        </w:r>
      </w:hyperlink>
    </w:p>
    <w:p w:rsidR="00291030" w:rsidRPr="00273DAD" w:rsidRDefault="007F6502" w:rsidP="00B94C69">
      <w:pPr>
        <w:spacing w:line="240" w:lineRule="auto"/>
        <w:ind w:right="127"/>
        <w:jc w:val="both"/>
        <w:rPr>
          <w:sz w:val="24"/>
          <w:szCs w:val="24"/>
        </w:rPr>
      </w:pPr>
      <w:r w:rsidRPr="00273DAD">
        <w:rPr>
          <w:b/>
          <w:sz w:val="24"/>
          <w:szCs w:val="24"/>
        </w:rPr>
        <w:t>ABSTRACT:</w:t>
      </w:r>
      <w:r w:rsidRPr="00273DAD">
        <w:rPr>
          <w:spacing w:val="-3"/>
          <w:sz w:val="24"/>
          <w:szCs w:val="24"/>
        </w:rPr>
        <w:t>The</w:t>
      </w:r>
      <w:r w:rsidRPr="00273DAD">
        <w:rPr>
          <w:sz w:val="24"/>
          <w:szCs w:val="24"/>
        </w:rPr>
        <w:t xml:space="preserve"> cylinder of engine is a major component of automobile, which is undergone high variation of temperature and thermal stresses. Fins </w:t>
      </w:r>
      <w:r w:rsidRPr="00273DAD">
        <w:rPr>
          <w:spacing w:val="-3"/>
          <w:sz w:val="24"/>
          <w:szCs w:val="24"/>
        </w:rPr>
        <w:t xml:space="preserve">are </w:t>
      </w:r>
      <w:r w:rsidRPr="00273DAD">
        <w:rPr>
          <w:sz w:val="24"/>
          <w:szCs w:val="24"/>
        </w:rPr>
        <w:t>mounted on the cylinder of engineto cool the cylinder by increasing theheattransfer rate.</w:t>
      </w:r>
      <w:r w:rsidRPr="00273DAD">
        <w:rPr>
          <w:spacing w:val="-10"/>
          <w:sz w:val="24"/>
          <w:szCs w:val="24"/>
        </w:rPr>
        <w:t xml:space="preserve"> It will be helpful to know heat dissipation around the cylinder by carrying out thermal analysis on the engine cylinder fins</w:t>
      </w:r>
      <w:r w:rsidRPr="00273DAD">
        <w:rPr>
          <w:sz w:val="24"/>
          <w:szCs w:val="24"/>
        </w:rPr>
        <w:t xml:space="preserve">. </w:t>
      </w:r>
      <w:r w:rsidRPr="00273DAD">
        <w:rPr>
          <w:spacing w:val="-3"/>
          <w:sz w:val="24"/>
          <w:szCs w:val="24"/>
        </w:rPr>
        <w:t xml:space="preserve">We </w:t>
      </w:r>
      <w:r w:rsidRPr="00273DAD">
        <w:rPr>
          <w:sz w:val="24"/>
          <w:szCs w:val="24"/>
        </w:rPr>
        <w:t xml:space="preserve">know that, by increasing the surface area </w:t>
      </w:r>
      <w:r w:rsidRPr="00273DAD">
        <w:rPr>
          <w:spacing w:val="-5"/>
          <w:sz w:val="24"/>
          <w:szCs w:val="24"/>
        </w:rPr>
        <w:t xml:space="preserve">we </w:t>
      </w:r>
      <w:r w:rsidRPr="00273DAD">
        <w:rPr>
          <w:sz w:val="24"/>
          <w:szCs w:val="24"/>
        </w:rPr>
        <w:t xml:space="preserve">can increase the heat dissipation rate, so designing such a large complex engine is very difficult. In this work two types of fluid are used to increase the heat dissipation rate. The main objective of this work is to evaluate the thermal behavior by varying cooling fluid, material and fin geometries of cylinder fins. Cooling fluids used in this theory is air and oil. The 3D modeling software used is Solid Works. Thermal analysis is performed on the cylinder fins to analyze the change in temperature distribution. Thermal analysis is carried out by using ANSYS. </w:t>
      </w:r>
      <w:r w:rsidRPr="00273DAD">
        <w:rPr>
          <w:spacing w:val="-3"/>
          <w:sz w:val="24"/>
          <w:szCs w:val="24"/>
        </w:rPr>
        <w:t xml:space="preserve">The </w:t>
      </w:r>
      <w:r w:rsidRPr="00273DAD">
        <w:rPr>
          <w:sz w:val="24"/>
          <w:szCs w:val="24"/>
        </w:rPr>
        <w:t>variation of temperature distribution over time is of interest in many applications such as in cooling. The accurate thermal simulation could permit critical design parameters to be identified for improved life. Presently Material used for manufacturing cylinder fin body is Aluminum Alloy 6061 which has thermal conductivity of 151-202 w/mk. Present analysis is carried out for cylinder fins using this material and also using Aluminum alloy which have higher thermalconductivities and Cast Iron.</w:t>
      </w:r>
    </w:p>
    <w:p w:rsidR="00E76E8B" w:rsidRDefault="007F6502" w:rsidP="00E76E8B">
      <w:pPr>
        <w:spacing w:before="2" w:line="240" w:lineRule="auto"/>
        <w:jc w:val="both"/>
        <w:rPr>
          <w:b/>
          <w:sz w:val="24"/>
          <w:szCs w:val="24"/>
        </w:rPr>
      </w:pPr>
      <w:r w:rsidRPr="00273DAD">
        <w:rPr>
          <w:b/>
          <w:sz w:val="24"/>
          <w:szCs w:val="24"/>
        </w:rPr>
        <w:t>Key words:Fins, Solid Works, ANSYS.</w:t>
      </w:r>
    </w:p>
    <w:p w:rsidR="00E76E8B" w:rsidRDefault="00E76E8B" w:rsidP="00E76E8B">
      <w:pPr>
        <w:spacing w:before="2" w:line="240" w:lineRule="auto"/>
        <w:jc w:val="both"/>
        <w:rPr>
          <w:b/>
          <w:sz w:val="24"/>
          <w:szCs w:val="24"/>
        </w:rPr>
        <w:sectPr w:rsidR="00E76E8B" w:rsidSect="00E76E8B">
          <w:type w:val="continuous"/>
          <w:pgSz w:w="11910" w:h="16840"/>
          <w:pgMar w:top="1440" w:right="720" w:bottom="720" w:left="1440" w:header="720" w:footer="1112" w:gutter="0"/>
          <w:pgNumType w:start="37"/>
          <w:cols w:space="720"/>
          <w:docGrid w:linePitch="299"/>
        </w:sectPr>
      </w:pPr>
    </w:p>
    <w:p w:rsidR="00E76E8B" w:rsidRDefault="00E76E8B" w:rsidP="00E76E8B">
      <w:pPr>
        <w:spacing w:before="2" w:line="240" w:lineRule="auto"/>
        <w:jc w:val="both"/>
        <w:rPr>
          <w:sz w:val="24"/>
          <w:szCs w:val="24"/>
        </w:rPr>
      </w:pPr>
    </w:p>
    <w:p w:rsidR="00E76E8B" w:rsidRPr="00273DAD" w:rsidRDefault="00E76E8B" w:rsidP="00E76E8B">
      <w:pPr>
        <w:pStyle w:val="Heading1"/>
        <w:tabs>
          <w:tab w:val="left" w:pos="284"/>
        </w:tabs>
        <w:spacing w:before="92" w:line="240" w:lineRule="auto"/>
        <w:ind w:left="0" w:firstLine="0"/>
        <w:rPr>
          <w:sz w:val="24"/>
          <w:szCs w:val="24"/>
        </w:rPr>
      </w:pPr>
      <w:r w:rsidRPr="00273DAD">
        <w:rPr>
          <w:sz w:val="24"/>
          <w:szCs w:val="24"/>
        </w:rPr>
        <w:t>INTROUCTION:</w:t>
      </w:r>
    </w:p>
    <w:p w:rsidR="00E76E8B" w:rsidRPr="00273DAD" w:rsidRDefault="00E76E8B" w:rsidP="00E76E8B">
      <w:pPr>
        <w:pStyle w:val="BodyText"/>
        <w:spacing w:line="240" w:lineRule="auto"/>
        <w:ind w:right="126"/>
        <w:jc w:val="both"/>
        <w:rPr>
          <w:sz w:val="24"/>
          <w:szCs w:val="24"/>
        </w:rPr>
      </w:pPr>
      <w:r w:rsidRPr="00273DAD">
        <w:rPr>
          <w:sz w:val="24"/>
          <w:szCs w:val="24"/>
        </w:rPr>
        <w:t xml:space="preserve">We know that in </w:t>
      </w:r>
      <w:r w:rsidRPr="00273DAD">
        <w:rPr>
          <w:spacing w:val="-3"/>
          <w:sz w:val="24"/>
          <w:szCs w:val="24"/>
        </w:rPr>
        <w:t xml:space="preserve">case of </w:t>
      </w:r>
      <w:r w:rsidRPr="00273DAD">
        <w:rPr>
          <w:sz w:val="24"/>
          <w:szCs w:val="24"/>
        </w:rPr>
        <w:t xml:space="preserve">Internal Combustion engines, combustion </w:t>
      </w:r>
      <w:r w:rsidRPr="00273DAD">
        <w:rPr>
          <w:spacing w:val="-3"/>
          <w:sz w:val="24"/>
          <w:szCs w:val="24"/>
        </w:rPr>
        <w:t xml:space="preserve">of </w:t>
      </w:r>
      <w:r w:rsidRPr="00273DAD">
        <w:rPr>
          <w:sz w:val="24"/>
          <w:szCs w:val="24"/>
        </w:rPr>
        <w:t xml:space="preserve">air and </w:t>
      </w:r>
      <w:r w:rsidRPr="00273DAD">
        <w:rPr>
          <w:spacing w:val="-3"/>
          <w:sz w:val="24"/>
          <w:szCs w:val="24"/>
        </w:rPr>
        <w:t xml:space="preserve">fuel </w:t>
      </w:r>
      <w:r w:rsidRPr="00273DAD">
        <w:rPr>
          <w:sz w:val="24"/>
          <w:szCs w:val="24"/>
        </w:rPr>
        <w:t xml:space="preserve">takes place inside the engine cylinder and hot gases are generated. The temperature </w:t>
      </w:r>
      <w:r w:rsidRPr="00273DAD">
        <w:rPr>
          <w:spacing w:val="-3"/>
          <w:sz w:val="24"/>
          <w:szCs w:val="24"/>
        </w:rPr>
        <w:t xml:space="preserve">of </w:t>
      </w:r>
      <w:r w:rsidRPr="00273DAD">
        <w:rPr>
          <w:sz w:val="24"/>
          <w:szCs w:val="24"/>
        </w:rPr>
        <w:t xml:space="preserve">gases will </w:t>
      </w:r>
      <w:r w:rsidRPr="00273DAD">
        <w:rPr>
          <w:spacing w:val="-3"/>
          <w:sz w:val="24"/>
          <w:szCs w:val="24"/>
        </w:rPr>
        <w:t xml:space="preserve">be </w:t>
      </w:r>
      <w:r w:rsidRPr="00273DAD">
        <w:rPr>
          <w:sz w:val="24"/>
          <w:szCs w:val="24"/>
        </w:rPr>
        <w:t xml:space="preserve">around 2300-2500°C. This is   a very high temperature and may result into burning </w:t>
      </w:r>
      <w:r w:rsidRPr="00273DAD">
        <w:rPr>
          <w:spacing w:val="-3"/>
          <w:sz w:val="24"/>
          <w:szCs w:val="24"/>
        </w:rPr>
        <w:t xml:space="preserve">of </w:t>
      </w:r>
      <w:r w:rsidRPr="00273DAD">
        <w:rPr>
          <w:sz w:val="24"/>
          <w:szCs w:val="24"/>
        </w:rPr>
        <w:t xml:space="preserve">oil film </w:t>
      </w:r>
      <w:r w:rsidRPr="00273DAD">
        <w:rPr>
          <w:spacing w:val="-3"/>
          <w:sz w:val="24"/>
          <w:szCs w:val="24"/>
        </w:rPr>
        <w:t xml:space="preserve">between </w:t>
      </w:r>
      <w:r w:rsidRPr="00273DAD">
        <w:rPr>
          <w:sz w:val="24"/>
          <w:szCs w:val="24"/>
        </w:rPr>
        <w:t xml:space="preserve">the moving parts and may result </w:t>
      </w:r>
      <w:r w:rsidRPr="00273DAD">
        <w:rPr>
          <w:spacing w:val="-4"/>
          <w:sz w:val="24"/>
          <w:szCs w:val="24"/>
        </w:rPr>
        <w:t xml:space="preserve">it </w:t>
      </w:r>
      <w:r w:rsidRPr="00273DAD">
        <w:rPr>
          <w:sz w:val="24"/>
          <w:szCs w:val="24"/>
        </w:rPr>
        <w:t xml:space="preserve">seizing </w:t>
      </w:r>
      <w:r w:rsidRPr="00273DAD">
        <w:rPr>
          <w:spacing w:val="-5"/>
          <w:sz w:val="24"/>
          <w:szCs w:val="24"/>
        </w:rPr>
        <w:t xml:space="preserve">or </w:t>
      </w:r>
      <w:r w:rsidRPr="00273DAD">
        <w:rPr>
          <w:sz w:val="24"/>
          <w:szCs w:val="24"/>
        </w:rPr>
        <w:t xml:space="preserve">welding </w:t>
      </w:r>
      <w:r w:rsidRPr="00273DAD">
        <w:rPr>
          <w:spacing w:val="-3"/>
          <w:sz w:val="24"/>
          <w:szCs w:val="24"/>
        </w:rPr>
        <w:t xml:space="preserve">of </w:t>
      </w:r>
      <w:r w:rsidRPr="00273DAD">
        <w:rPr>
          <w:sz w:val="24"/>
          <w:szCs w:val="24"/>
        </w:rPr>
        <w:t xml:space="preserve">same. </w:t>
      </w:r>
      <w:r w:rsidRPr="00273DAD">
        <w:rPr>
          <w:spacing w:val="-3"/>
          <w:sz w:val="24"/>
          <w:szCs w:val="24"/>
        </w:rPr>
        <w:t xml:space="preserve">So, </w:t>
      </w:r>
      <w:r w:rsidRPr="00273DAD">
        <w:rPr>
          <w:sz w:val="24"/>
          <w:szCs w:val="24"/>
        </w:rPr>
        <w:t xml:space="preserve">this temperature must </w:t>
      </w:r>
      <w:r w:rsidRPr="00273DAD">
        <w:rPr>
          <w:spacing w:val="-3"/>
          <w:sz w:val="24"/>
          <w:szCs w:val="24"/>
        </w:rPr>
        <w:t xml:space="preserve">be </w:t>
      </w:r>
      <w:r w:rsidRPr="00273DAD">
        <w:rPr>
          <w:sz w:val="24"/>
          <w:szCs w:val="24"/>
        </w:rPr>
        <w:t xml:space="preserve">reduced to about 150-200°C at </w:t>
      </w:r>
      <w:r w:rsidRPr="00273DAD">
        <w:rPr>
          <w:spacing w:val="-3"/>
          <w:sz w:val="24"/>
          <w:szCs w:val="24"/>
        </w:rPr>
        <w:t xml:space="preserve">which </w:t>
      </w:r>
      <w:r w:rsidRPr="00273DAD">
        <w:rPr>
          <w:sz w:val="24"/>
          <w:szCs w:val="24"/>
        </w:rPr>
        <w:t xml:space="preserve">the engine will work most efficiently. Too much cooling is also not desirable since it reduces the thermal </w:t>
      </w:r>
      <w:r w:rsidRPr="00273DAD">
        <w:rPr>
          <w:spacing w:val="-3"/>
          <w:sz w:val="24"/>
          <w:szCs w:val="24"/>
        </w:rPr>
        <w:t xml:space="preserve">efficiency. </w:t>
      </w:r>
      <w:r w:rsidRPr="00273DAD">
        <w:rPr>
          <w:sz w:val="24"/>
          <w:szCs w:val="24"/>
        </w:rPr>
        <w:t xml:space="preserve">So, the object </w:t>
      </w:r>
      <w:r w:rsidRPr="00273DAD">
        <w:rPr>
          <w:spacing w:val="-3"/>
          <w:sz w:val="24"/>
          <w:szCs w:val="24"/>
        </w:rPr>
        <w:t xml:space="preserve">of </w:t>
      </w:r>
      <w:r w:rsidRPr="00273DAD">
        <w:rPr>
          <w:sz w:val="24"/>
          <w:szCs w:val="24"/>
        </w:rPr>
        <w:t xml:space="preserve">cooling </w:t>
      </w:r>
      <w:r w:rsidRPr="00273DAD">
        <w:rPr>
          <w:spacing w:val="-3"/>
          <w:sz w:val="24"/>
          <w:szCs w:val="24"/>
        </w:rPr>
        <w:t xml:space="preserve">system </w:t>
      </w:r>
      <w:r w:rsidRPr="00273DAD">
        <w:rPr>
          <w:sz w:val="24"/>
          <w:szCs w:val="24"/>
        </w:rPr>
        <w:t xml:space="preserve">is to keep the engine running at its most efficient operating temperature. </w:t>
      </w:r>
      <w:r w:rsidRPr="00273DAD">
        <w:rPr>
          <w:spacing w:val="-3"/>
          <w:sz w:val="24"/>
          <w:szCs w:val="24"/>
        </w:rPr>
        <w:t xml:space="preserve">It </w:t>
      </w:r>
      <w:r w:rsidRPr="00273DAD">
        <w:rPr>
          <w:sz w:val="24"/>
          <w:szCs w:val="24"/>
        </w:rPr>
        <w:t xml:space="preserve">is to </w:t>
      </w:r>
      <w:r w:rsidRPr="00273DAD">
        <w:rPr>
          <w:sz w:val="24"/>
          <w:szCs w:val="24"/>
        </w:rPr>
        <w:lastRenderedPageBreak/>
        <w:t xml:space="preserve">benoted that the engine is quite inefficient when it is cold and hence the cooling </w:t>
      </w:r>
      <w:r w:rsidRPr="00273DAD">
        <w:rPr>
          <w:spacing w:val="-3"/>
          <w:sz w:val="24"/>
          <w:szCs w:val="24"/>
        </w:rPr>
        <w:t xml:space="preserve">system </w:t>
      </w:r>
      <w:r w:rsidRPr="00273DAD">
        <w:rPr>
          <w:sz w:val="24"/>
          <w:szCs w:val="24"/>
        </w:rPr>
        <w:t xml:space="preserve">is designed in </w:t>
      </w:r>
      <w:r w:rsidRPr="00273DAD">
        <w:rPr>
          <w:spacing w:val="-3"/>
          <w:sz w:val="24"/>
          <w:szCs w:val="24"/>
        </w:rPr>
        <w:t xml:space="preserve">such </w:t>
      </w:r>
      <w:r w:rsidRPr="00273DAD">
        <w:rPr>
          <w:sz w:val="24"/>
          <w:szCs w:val="24"/>
        </w:rPr>
        <w:t xml:space="preserve">a way that it prevents cooling </w:t>
      </w:r>
      <w:r w:rsidRPr="00273DAD">
        <w:rPr>
          <w:spacing w:val="-3"/>
          <w:sz w:val="24"/>
          <w:szCs w:val="24"/>
        </w:rPr>
        <w:t xml:space="preserve">when </w:t>
      </w:r>
      <w:r w:rsidRPr="00273DAD">
        <w:rPr>
          <w:sz w:val="24"/>
          <w:szCs w:val="24"/>
        </w:rPr>
        <w:t>the engine is warming up and till it attains to maximum efficient operating temperature, then it startscooling.</w:t>
      </w:r>
    </w:p>
    <w:p w:rsidR="00E76E8B" w:rsidRPr="00E76E8B" w:rsidRDefault="00E76E8B" w:rsidP="00E76E8B">
      <w:pPr>
        <w:spacing w:before="2" w:line="240" w:lineRule="auto"/>
        <w:jc w:val="both"/>
        <w:rPr>
          <w:sz w:val="24"/>
          <w:szCs w:val="24"/>
        </w:rPr>
        <w:sectPr w:rsidR="00E76E8B" w:rsidRPr="00E76E8B" w:rsidSect="00E76E8B">
          <w:type w:val="continuous"/>
          <w:pgSz w:w="11910" w:h="16840"/>
          <w:pgMar w:top="1440" w:right="720" w:bottom="720" w:left="1440" w:header="720" w:footer="1112" w:gutter="0"/>
          <w:pgNumType w:start="37"/>
          <w:cols w:num="2" w:space="720"/>
          <w:docGrid w:linePitch="299"/>
        </w:sectPr>
      </w:pPr>
      <w:r w:rsidRPr="00273DAD">
        <w:rPr>
          <w:sz w:val="24"/>
          <w:szCs w:val="24"/>
        </w:rPr>
        <w:t>Toavoidoverheating,andtheconsequentill</w:t>
      </w:r>
      <w:r w:rsidRPr="00273DAD">
        <w:rPr>
          <w:spacing w:val="-3"/>
          <w:sz w:val="24"/>
          <w:szCs w:val="24"/>
        </w:rPr>
        <w:t>effects,</w:t>
      </w:r>
      <w:r w:rsidRPr="00273DAD">
        <w:rPr>
          <w:sz w:val="24"/>
          <w:szCs w:val="24"/>
        </w:rPr>
        <w:t xml:space="preserve">theheattransferredtoanenginecomponent(aftera certain level) must be removed as quickly as possible and </w:t>
      </w:r>
      <w:r w:rsidRPr="00273DAD">
        <w:rPr>
          <w:spacing w:val="-3"/>
          <w:sz w:val="24"/>
          <w:szCs w:val="24"/>
        </w:rPr>
        <w:t xml:space="preserve">be conveyed </w:t>
      </w:r>
      <w:r w:rsidRPr="00273DAD">
        <w:rPr>
          <w:spacing w:val="3"/>
          <w:sz w:val="24"/>
          <w:szCs w:val="24"/>
        </w:rPr>
        <w:t xml:space="preserve">to </w:t>
      </w:r>
      <w:r w:rsidRPr="00273DAD">
        <w:rPr>
          <w:sz w:val="24"/>
          <w:szCs w:val="24"/>
        </w:rPr>
        <w:t xml:space="preserve">the atmosphere. </w:t>
      </w:r>
      <w:r w:rsidRPr="00273DAD">
        <w:rPr>
          <w:spacing w:val="-3"/>
          <w:sz w:val="24"/>
          <w:szCs w:val="24"/>
        </w:rPr>
        <w:t xml:space="preserve">It </w:t>
      </w:r>
      <w:r w:rsidRPr="00273DAD">
        <w:rPr>
          <w:sz w:val="24"/>
          <w:szCs w:val="24"/>
        </w:rPr>
        <w:t xml:space="preserve">will </w:t>
      </w:r>
      <w:r w:rsidRPr="00273DAD">
        <w:rPr>
          <w:spacing w:val="-3"/>
          <w:sz w:val="24"/>
          <w:szCs w:val="24"/>
        </w:rPr>
        <w:t xml:space="preserve">be </w:t>
      </w:r>
      <w:r w:rsidRPr="00273DAD">
        <w:rPr>
          <w:sz w:val="24"/>
          <w:szCs w:val="24"/>
        </w:rPr>
        <w:t xml:space="preserve">proper to </w:t>
      </w:r>
      <w:r w:rsidRPr="00273DAD">
        <w:rPr>
          <w:spacing w:val="3"/>
          <w:sz w:val="24"/>
          <w:szCs w:val="24"/>
        </w:rPr>
        <w:t xml:space="preserve">say </w:t>
      </w:r>
      <w:r w:rsidRPr="00273DAD">
        <w:rPr>
          <w:sz w:val="24"/>
          <w:szCs w:val="24"/>
        </w:rPr>
        <w:t xml:space="preserve">the cooling system as a temperature regulation system. </w:t>
      </w:r>
      <w:r w:rsidRPr="00273DAD">
        <w:rPr>
          <w:spacing w:val="-3"/>
          <w:sz w:val="24"/>
          <w:szCs w:val="24"/>
        </w:rPr>
        <w:t xml:space="preserve">It </w:t>
      </w:r>
      <w:r w:rsidRPr="00273DAD">
        <w:rPr>
          <w:sz w:val="24"/>
          <w:szCs w:val="24"/>
        </w:rPr>
        <w:t xml:space="preserve">should </w:t>
      </w:r>
      <w:r w:rsidRPr="00273DAD">
        <w:rPr>
          <w:spacing w:val="-3"/>
          <w:sz w:val="24"/>
          <w:szCs w:val="24"/>
        </w:rPr>
        <w:t xml:space="preserve">be </w:t>
      </w:r>
      <w:r w:rsidRPr="00273DAD">
        <w:rPr>
          <w:sz w:val="24"/>
          <w:szCs w:val="24"/>
        </w:rPr>
        <w:t xml:space="preserve">remembered that abstraction </w:t>
      </w:r>
      <w:r w:rsidRPr="00273DAD">
        <w:rPr>
          <w:spacing w:val="-3"/>
          <w:sz w:val="24"/>
          <w:szCs w:val="24"/>
        </w:rPr>
        <w:t xml:space="preserve">of </w:t>
      </w:r>
      <w:r w:rsidRPr="00273DAD">
        <w:rPr>
          <w:sz w:val="24"/>
          <w:szCs w:val="24"/>
        </w:rPr>
        <w:t xml:space="preserve">heat from the workingmediumbywayofcoolingtheenginecomponentsisa </w:t>
      </w:r>
      <w:r w:rsidRPr="00273DAD">
        <w:rPr>
          <w:spacing w:val="-3"/>
          <w:sz w:val="24"/>
          <w:szCs w:val="24"/>
        </w:rPr>
        <w:t>direct</w:t>
      </w:r>
      <w:r w:rsidRPr="00273DAD">
        <w:rPr>
          <w:sz w:val="24"/>
          <w:szCs w:val="24"/>
        </w:rPr>
        <w:t>thermodynamicloss.</w:t>
      </w:r>
    </w:p>
    <w:p w:rsidR="00291030" w:rsidRPr="00273DAD" w:rsidRDefault="007F6502" w:rsidP="00B94C69">
      <w:pPr>
        <w:pStyle w:val="Heading3"/>
        <w:spacing w:line="240" w:lineRule="auto"/>
        <w:ind w:left="0"/>
        <w:rPr>
          <w:sz w:val="24"/>
          <w:szCs w:val="24"/>
        </w:rPr>
      </w:pPr>
      <w:r w:rsidRPr="00273DAD">
        <w:rPr>
          <w:sz w:val="24"/>
          <w:szCs w:val="24"/>
        </w:rPr>
        <w:lastRenderedPageBreak/>
        <w:t>NATURAL AIR COOLING</w:t>
      </w:r>
    </w:p>
    <w:p w:rsidR="00291030" w:rsidRPr="00273DAD" w:rsidRDefault="007F6502" w:rsidP="00B94C69">
      <w:pPr>
        <w:pStyle w:val="BodyText"/>
        <w:spacing w:line="240" w:lineRule="auto"/>
        <w:ind w:right="125"/>
        <w:jc w:val="both"/>
        <w:rPr>
          <w:sz w:val="24"/>
          <w:szCs w:val="24"/>
        </w:rPr>
      </w:pPr>
      <w:r w:rsidRPr="00273DAD">
        <w:rPr>
          <w:spacing w:val="-3"/>
          <w:sz w:val="24"/>
          <w:szCs w:val="24"/>
        </w:rPr>
        <w:t xml:space="preserve">In </w:t>
      </w:r>
      <w:r w:rsidRPr="00273DAD">
        <w:rPr>
          <w:sz w:val="24"/>
          <w:szCs w:val="24"/>
        </w:rPr>
        <w:t xml:space="preserve">normal cause, larger parts </w:t>
      </w:r>
      <w:r w:rsidRPr="00273DAD">
        <w:rPr>
          <w:spacing w:val="-3"/>
          <w:sz w:val="24"/>
          <w:szCs w:val="24"/>
        </w:rPr>
        <w:t xml:space="preserve">of </w:t>
      </w:r>
      <w:r w:rsidRPr="00273DAD">
        <w:rPr>
          <w:sz w:val="24"/>
          <w:szCs w:val="24"/>
        </w:rPr>
        <w:t xml:space="preserve">an engine remain </w:t>
      </w:r>
      <w:r w:rsidRPr="00273DAD">
        <w:rPr>
          <w:spacing w:val="-3"/>
          <w:sz w:val="24"/>
          <w:szCs w:val="24"/>
        </w:rPr>
        <w:t xml:space="preserve">exposed </w:t>
      </w:r>
      <w:r w:rsidRPr="00273DAD">
        <w:rPr>
          <w:sz w:val="24"/>
          <w:szCs w:val="24"/>
        </w:rPr>
        <w:t xml:space="preserve">to the atmospheric air. When the vehicles run, the air at </w:t>
      </w:r>
      <w:r w:rsidRPr="00273DAD">
        <w:rPr>
          <w:spacing w:val="-3"/>
          <w:sz w:val="24"/>
          <w:szCs w:val="24"/>
        </w:rPr>
        <w:t xml:space="preserve">certain </w:t>
      </w:r>
      <w:r w:rsidRPr="00273DAD">
        <w:rPr>
          <w:sz w:val="24"/>
          <w:szCs w:val="24"/>
        </w:rPr>
        <w:t xml:space="preserve">relative velocity impinges upon the engine, and </w:t>
      </w:r>
      <w:r w:rsidRPr="00273DAD">
        <w:rPr>
          <w:spacing w:val="-3"/>
          <w:sz w:val="24"/>
          <w:szCs w:val="24"/>
        </w:rPr>
        <w:t xml:space="preserve">sweeps </w:t>
      </w:r>
      <w:r w:rsidRPr="00273DAD">
        <w:rPr>
          <w:sz w:val="24"/>
          <w:szCs w:val="24"/>
        </w:rPr>
        <w:t xml:space="preserve">away its heat. The heat carried-away by the air is due to natural convection, therefore this method is </w:t>
      </w:r>
      <w:r w:rsidRPr="00273DAD">
        <w:rPr>
          <w:spacing w:val="-3"/>
          <w:sz w:val="24"/>
          <w:szCs w:val="24"/>
        </w:rPr>
        <w:t xml:space="preserve">known </w:t>
      </w:r>
      <w:r w:rsidRPr="00273DAD">
        <w:rPr>
          <w:sz w:val="24"/>
          <w:szCs w:val="24"/>
        </w:rPr>
        <w:t xml:space="preserve">as natural air-cooling. Engines mounted </w:t>
      </w:r>
      <w:r w:rsidRPr="00273DAD">
        <w:rPr>
          <w:spacing w:val="-3"/>
          <w:sz w:val="24"/>
          <w:szCs w:val="24"/>
        </w:rPr>
        <w:t xml:space="preserve">on </w:t>
      </w:r>
      <w:r w:rsidRPr="00273DAD">
        <w:rPr>
          <w:sz w:val="24"/>
          <w:szCs w:val="24"/>
        </w:rPr>
        <w:t xml:space="preserve">2-wheelers are mostly cooled by natural air. As the heat dissipation is a function </w:t>
      </w:r>
      <w:r w:rsidRPr="00273DAD">
        <w:rPr>
          <w:spacing w:val="-3"/>
          <w:sz w:val="24"/>
          <w:szCs w:val="24"/>
        </w:rPr>
        <w:t xml:space="preserve">of </w:t>
      </w:r>
      <w:r w:rsidRPr="00273DAD">
        <w:rPr>
          <w:sz w:val="24"/>
          <w:szCs w:val="24"/>
        </w:rPr>
        <w:t xml:space="preserve">frontal cross-sectional area </w:t>
      </w:r>
      <w:r w:rsidRPr="00273DAD">
        <w:rPr>
          <w:spacing w:val="-3"/>
          <w:sz w:val="24"/>
          <w:szCs w:val="24"/>
        </w:rPr>
        <w:t xml:space="preserve">of </w:t>
      </w:r>
      <w:r w:rsidRPr="00273DAD">
        <w:rPr>
          <w:sz w:val="24"/>
          <w:szCs w:val="24"/>
        </w:rPr>
        <w:t xml:space="preserve">the engine, therefore there exists a need to enlarge this area. </w:t>
      </w:r>
      <w:r w:rsidRPr="00273DAD">
        <w:rPr>
          <w:spacing w:val="-4"/>
          <w:sz w:val="24"/>
          <w:szCs w:val="24"/>
        </w:rPr>
        <w:t xml:space="preserve">An </w:t>
      </w:r>
      <w:r w:rsidRPr="00273DAD">
        <w:rPr>
          <w:sz w:val="24"/>
          <w:szCs w:val="24"/>
        </w:rPr>
        <w:t xml:space="preserve">engine with enlarge area will becomes bulky and in turn </w:t>
      </w:r>
      <w:r w:rsidRPr="00273DAD">
        <w:rPr>
          <w:spacing w:val="-3"/>
          <w:sz w:val="24"/>
          <w:szCs w:val="24"/>
        </w:rPr>
        <w:t xml:space="preserve">will </w:t>
      </w:r>
      <w:r w:rsidRPr="00273DAD">
        <w:rPr>
          <w:sz w:val="24"/>
          <w:szCs w:val="24"/>
        </w:rPr>
        <w:t xml:space="preserve">also reduce the </w:t>
      </w:r>
      <w:r w:rsidRPr="00273DAD">
        <w:rPr>
          <w:spacing w:val="-3"/>
          <w:sz w:val="24"/>
          <w:szCs w:val="24"/>
        </w:rPr>
        <w:t xml:space="preserve">power </w:t>
      </w:r>
      <w:r w:rsidRPr="00273DAD">
        <w:rPr>
          <w:spacing w:val="2"/>
          <w:sz w:val="24"/>
          <w:szCs w:val="24"/>
        </w:rPr>
        <w:t xml:space="preserve">by </w:t>
      </w:r>
      <w:r w:rsidRPr="00273DAD">
        <w:rPr>
          <w:sz w:val="24"/>
          <w:szCs w:val="24"/>
        </w:rPr>
        <w:t xml:space="preserve">weight ratio. </w:t>
      </w:r>
      <w:r w:rsidRPr="00273DAD">
        <w:rPr>
          <w:spacing w:val="-3"/>
          <w:sz w:val="24"/>
          <w:szCs w:val="24"/>
        </w:rPr>
        <w:t xml:space="preserve">Hence, </w:t>
      </w:r>
      <w:r w:rsidRPr="00273DAD">
        <w:rPr>
          <w:sz w:val="24"/>
          <w:szCs w:val="24"/>
        </w:rPr>
        <w:t xml:space="preserve">as an alternative arrangement, fins are constructed to enhance the frontal cross-sectional area </w:t>
      </w:r>
      <w:r w:rsidRPr="00273DAD">
        <w:rPr>
          <w:spacing w:val="-3"/>
          <w:sz w:val="24"/>
          <w:szCs w:val="24"/>
        </w:rPr>
        <w:t xml:space="preserve">of </w:t>
      </w:r>
      <w:r w:rsidRPr="00273DAD">
        <w:rPr>
          <w:sz w:val="24"/>
          <w:szCs w:val="24"/>
        </w:rPr>
        <w:t>theengine.</w:t>
      </w:r>
    </w:p>
    <w:p w:rsidR="006A044A" w:rsidRPr="00273DAD" w:rsidRDefault="007F6502" w:rsidP="00B94C69">
      <w:pPr>
        <w:pStyle w:val="BodyText"/>
        <w:spacing w:line="240" w:lineRule="auto"/>
        <w:ind w:right="133"/>
        <w:jc w:val="both"/>
        <w:rPr>
          <w:sz w:val="24"/>
          <w:szCs w:val="24"/>
        </w:rPr>
      </w:pPr>
      <w:r w:rsidRPr="00273DAD">
        <w:rPr>
          <w:sz w:val="24"/>
          <w:szCs w:val="24"/>
        </w:rPr>
        <w:t xml:space="preserve">Fins </w:t>
      </w:r>
      <w:r w:rsidRPr="00273DAD">
        <w:rPr>
          <w:spacing w:val="-4"/>
          <w:sz w:val="24"/>
          <w:szCs w:val="24"/>
        </w:rPr>
        <w:t xml:space="preserve">(or </w:t>
      </w:r>
      <w:r w:rsidRPr="00273DAD">
        <w:rPr>
          <w:sz w:val="24"/>
          <w:szCs w:val="24"/>
        </w:rPr>
        <w:t xml:space="preserve">ribs) are sharp projections provided </w:t>
      </w:r>
      <w:r w:rsidRPr="00273DAD">
        <w:rPr>
          <w:spacing w:val="-3"/>
          <w:sz w:val="24"/>
          <w:szCs w:val="24"/>
        </w:rPr>
        <w:t xml:space="preserve">on </w:t>
      </w:r>
      <w:r w:rsidRPr="00273DAD">
        <w:rPr>
          <w:sz w:val="24"/>
          <w:szCs w:val="24"/>
        </w:rPr>
        <w:t xml:space="preserve">the surfaces of cylinder </w:t>
      </w:r>
      <w:r w:rsidRPr="00273DAD">
        <w:rPr>
          <w:spacing w:val="-3"/>
          <w:sz w:val="24"/>
          <w:szCs w:val="24"/>
        </w:rPr>
        <w:t xml:space="preserve">block </w:t>
      </w:r>
      <w:r w:rsidRPr="00273DAD">
        <w:rPr>
          <w:sz w:val="24"/>
          <w:szCs w:val="24"/>
        </w:rPr>
        <w:t xml:space="preserve">and cylinder head. They increase the </w:t>
      </w:r>
      <w:r w:rsidRPr="00273DAD">
        <w:rPr>
          <w:spacing w:val="-3"/>
          <w:sz w:val="24"/>
          <w:szCs w:val="24"/>
        </w:rPr>
        <w:t xml:space="preserve">outer </w:t>
      </w:r>
      <w:r w:rsidRPr="00273DAD">
        <w:rPr>
          <w:sz w:val="24"/>
          <w:szCs w:val="24"/>
        </w:rPr>
        <w:t xml:space="preserve">contact area </w:t>
      </w:r>
      <w:r w:rsidRPr="00273DAD">
        <w:rPr>
          <w:spacing w:val="-3"/>
          <w:sz w:val="24"/>
          <w:szCs w:val="24"/>
        </w:rPr>
        <w:t xml:space="preserve">between </w:t>
      </w:r>
      <w:r w:rsidRPr="00273DAD">
        <w:rPr>
          <w:sz w:val="24"/>
          <w:szCs w:val="24"/>
        </w:rPr>
        <w:t>a cylinder and the air. Fins are, generally, casted integrally with thecylinder.Theymayalso</w:t>
      </w:r>
      <w:r w:rsidRPr="00273DAD">
        <w:rPr>
          <w:spacing w:val="-3"/>
          <w:sz w:val="24"/>
          <w:szCs w:val="24"/>
        </w:rPr>
        <w:t>be</w:t>
      </w:r>
      <w:r w:rsidRPr="00273DAD">
        <w:rPr>
          <w:sz w:val="24"/>
          <w:szCs w:val="24"/>
        </w:rPr>
        <w:t>mounted</w:t>
      </w:r>
      <w:r w:rsidRPr="00273DAD">
        <w:rPr>
          <w:spacing w:val="-3"/>
          <w:sz w:val="24"/>
          <w:szCs w:val="24"/>
        </w:rPr>
        <w:t>on</w:t>
      </w:r>
      <w:r w:rsidRPr="00273DAD">
        <w:rPr>
          <w:sz w:val="24"/>
          <w:szCs w:val="24"/>
        </w:rPr>
        <w:t>thecylinder.</w:t>
      </w:r>
    </w:p>
    <w:p w:rsidR="00B94C69" w:rsidRDefault="006A044A" w:rsidP="00B94C69">
      <w:pPr>
        <w:pStyle w:val="BodyText"/>
        <w:spacing w:line="240" w:lineRule="auto"/>
        <w:ind w:right="133"/>
        <w:jc w:val="center"/>
        <w:rPr>
          <w:b/>
          <w:sz w:val="24"/>
          <w:szCs w:val="24"/>
        </w:rPr>
      </w:pPr>
      <w:r w:rsidRPr="00273DAD">
        <w:rPr>
          <w:noProof/>
          <w:sz w:val="24"/>
          <w:szCs w:val="24"/>
          <w:lang w:bidi="ar-SA"/>
        </w:rPr>
        <w:drawing>
          <wp:inline distT="0" distB="0" distL="0" distR="0">
            <wp:extent cx="2224729" cy="23698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6631" cy="2371846"/>
                    </a:xfrm>
                    <a:prstGeom prst="rect">
                      <a:avLst/>
                    </a:prstGeom>
                  </pic:spPr>
                </pic:pic>
              </a:graphicData>
            </a:graphic>
          </wp:inline>
        </w:drawing>
      </w:r>
    </w:p>
    <w:p w:rsidR="006A044A" w:rsidRDefault="006A044A" w:rsidP="00B94C69">
      <w:pPr>
        <w:pStyle w:val="BodyText"/>
        <w:spacing w:line="240" w:lineRule="auto"/>
        <w:ind w:right="133"/>
        <w:jc w:val="center"/>
        <w:rPr>
          <w:sz w:val="24"/>
          <w:szCs w:val="24"/>
        </w:rPr>
      </w:pPr>
      <w:r w:rsidRPr="00273DAD">
        <w:rPr>
          <w:b/>
          <w:sz w:val="24"/>
          <w:szCs w:val="24"/>
        </w:rPr>
        <w:t>Fig1. Natural air cooling</w:t>
      </w:r>
    </w:p>
    <w:p w:rsidR="00B94C69" w:rsidRPr="00273DAD" w:rsidRDefault="00B94C69" w:rsidP="00B94C69">
      <w:pPr>
        <w:pStyle w:val="Heading3"/>
        <w:spacing w:before="93" w:line="240" w:lineRule="auto"/>
        <w:jc w:val="left"/>
        <w:rPr>
          <w:sz w:val="24"/>
          <w:szCs w:val="24"/>
        </w:rPr>
      </w:pPr>
      <w:r w:rsidRPr="00273DAD">
        <w:rPr>
          <w:sz w:val="24"/>
          <w:szCs w:val="24"/>
        </w:rPr>
        <w:t>FINS:</w:t>
      </w:r>
    </w:p>
    <w:p w:rsidR="00B94C69" w:rsidRDefault="00B94C69" w:rsidP="00B94C69">
      <w:pPr>
        <w:pStyle w:val="BodyText"/>
        <w:spacing w:line="240" w:lineRule="auto"/>
        <w:jc w:val="both"/>
        <w:rPr>
          <w:sz w:val="24"/>
          <w:szCs w:val="24"/>
        </w:rPr>
      </w:pPr>
      <w:r w:rsidRPr="00273DAD">
        <w:rPr>
          <w:sz w:val="24"/>
          <w:szCs w:val="24"/>
        </w:rPr>
        <w:t xml:space="preserve">A fin is a surface that extends from an object to increase the rate of heat transfer to or from the existingenvironment by increasing convection. The amount </w:t>
      </w:r>
      <w:r w:rsidRPr="00273DAD">
        <w:rPr>
          <w:spacing w:val="-3"/>
          <w:sz w:val="24"/>
          <w:szCs w:val="24"/>
        </w:rPr>
        <w:t xml:space="preserve">of </w:t>
      </w:r>
      <w:r w:rsidRPr="00273DAD">
        <w:rPr>
          <w:sz w:val="24"/>
          <w:szCs w:val="24"/>
        </w:rPr>
        <w:t xml:space="preserve">conduction, </w:t>
      </w:r>
      <w:r w:rsidRPr="00273DAD">
        <w:rPr>
          <w:sz w:val="24"/>
          <w:szCs w:val="24"/>
        </w:rPr>
        <w:lastRenderedPageBreak/>
        <w:t xml:space="preserve">convection, radiation </w:t>
      </w:r>
      <w:r w:rsidRPr="00273DAD">
        <w:rPr>
          <w:spacing w:val="-3"/>
          <w:sz w:val="24"/>
          <w:szCs w:val="24"/>
        </w:rPr>
        <w:t xml:space="preserve">of </w:t>
      </w:r>
      <w:r w:rsidRPr="00273DAD">
        <w:rPr>
          <w:sz w:val="24"/>
          <w:szCs w:val="24"/>
        </w:rPr>
        <w:t xml:space="preserve">an </w:t>
      </w:r>
      <w:r w:rsidRPr="00273DAD">
        <w:rPr>
          <w:spacing w:val="-2"/>
          <w:sz w:val="24"/>
          <w:szCs w:val="24"/>
        </w:rPr>
        <w:t xml:space="preserve">object </w:t>
      </w:r>
      <w:r w:rsidRPr="00273DAD">
        <w:rPr>
          <w:sz w:val="24"/>
          <w:szCs w:val="24"/>
        </w:rPr>
        <w:t xml:space="preserve">determines the amount </w:t>
      </w:r>
      <w:r w:rsidRPr="00273DAD">
        <w:rPr>
          <w:spacing w:val="-3"/>
          <w:sz w:val="24"/>
          <w:szCs w:val="24"/>
        </w:rPr>
        <w:t xml:space="preserve">of </w:t>
      </w:r>
      <w:r w:rsidRPr="00273DAD">
        <w:rPr>
          <w:sz w:val="24"/>
          <w:szCs w:val="24"/>
        </w:rPr>
        <w:t xml:space="preserve">heat it transfers. Increasing the temperature difference between the </w:t>
      </w:r>
      <w:r w:rsidRPr="00273DAD">
        <w:rPr>
          <w:spacing w:val="-3"/>
          <w:sz w:val="24"/>
          <w:szCs w:val="24"/>
        </w:rPr>
        <w:t xml:space="preserve">object </w:t>
      </w:r>
      <w:r w:rsidRPr="00273DAD">
        <w:rPr>
          <w:sz w:val="24"/>
          <w:szCs w:val="24"/>
        </w:rPr>
        <w:t xml:space="preserve">and the environment, increasing the convection heat transfer coefficient, </w:t>
      </w:r>
      <w:r w:rsidRPr="00273DAD">
        <w:rPr>
          <w:spacing w:val="-3"/>
          <w:sz w:val="24"/>
          <w:szCs w:val="24"/>
        </w:rPr>
        <w:t xml:space="preserve">or </w:t>
      </w:r>
      <w:r w:rsidRPr="00273DAD">
        <w:rPr>
          <w:sz w:val="24"/>
          <w:szCs w:val="24"/>
        </w:rPr>
        <w:t xml:space="preserve">increasing the surface area </w:t>
      </w:r>
      <w:r w:rsidRPr="00273DAD">
        <w:rPr>
          <w:spacing w:val="-3"/>
          <w:sz w:val="24"/>
          <w:szCs w:val="24"/>
        </w:rPr>
        <w:t xml:space="preserve">of </w:t>
      </w:r>
      <w:r w:rsidRPr="00273DAD">
        <w:rPr>
          <w:sz w:val="24"/>
          <w:szCs w:val="24"/>
        </w:rPr>
        <w:t xml:space="preserve">the object increases the heat transfer. Sometimes it is not economical </w:t>
      </w:r>
      <w:r w:rsidRPr="00273DAD">
        <w:rPr>
          <w:spacing w:val="-3"/>
          <w:sz w:val="24"/>
          <w:szCs w:val="24"/>
        </w:rPr>
        <w:t xml:space="preserve">or </w:t>
      </w:r>
      <w:r w:rsidRPr="00273DAD">
        <w:rPr>
          <w:sz w:val="24"/>
          <w:szCs w:val="24"/>
        </w:rPr>
        <w:t xml:space="preserve">it is not feasible to change the first two options. Adding a fin to the object, however, increases the surface area and can sometimes be economical solution to heat transfer problems. Circumferential fins around the cylinder </w:t>
      </w:r>
      <w:r w:rsidRPr="00273DAD">
        <w:rPr>
          <w:spacing w:val="-3"/>
          <w:sz w:val="24"/>
          <w:szCs w:val="24"/>
        </w:rPr>
        <w:t xml:space="preserve">of </w:t>
      </w:r>
      <w:r w:rsidRPr="00273DAD">
        <w:rPr>
          <w:sz w:val="24"/>
          <w:szCs w:val="24"/>
        </w:rPr>
        <w:t xml:space="preserve">a motor </w:t>
      </w:r>
      <w:r w:rsidRPr="00273DAD">
        <w:rPr>
          <w:spacing w:val="-3"/>
          <w:sz w:val="24"/>
          <w:szCs w:val="24"/>
        </w:rPr>
        <w:t xml:space="preserve">cycle </w:t>
      </w:r>
      <w:r w:rsidRPr="00273DAD">
        <w:rPr>
          <w:sz w:val="24"/>
          <w:szCs w:val="24"/>
        </w:rPr>
        <w:t xml:space="preserve">engine and fins attached to condenser tubes </w:t>
      </w:r>
      <w:r w:rsidRPr="00273DAD">
        <w:rPr>
          <w:spacing w:val="-3"/>
          <w:sz w:val="24"/>
          <w:szCs w:val="24"/>
        </w:rPr>
        <w:t xml:space="preserve">of </w:t>
      </w:r>
      <w:r w:rsidRPr="00273DAD">
        <w:rPr>
          <w:sz w:val="24"/>
          <w:szCs w:val="24"/>
        </w:rPr>
        <w:t>a refrigerator are a few familiarexamples.</w:t>
      </w:r>
    </w:p>
    <w:p w:rsidR="00B94C69" w:rsidRDefault="00B94C69" w:rsidP="00B94C69">
      <w:pPr>
        <w:pStyle w:val="BodyText"/>
        <w:spacing w:line="240" w:lineRule="auto"/>
        <w:jc w:val="both"/>
        <w:rPr>
          <w:sz w:val="24"/>
          <w:szCs w:val="24"/>
        </w:rPr>
      </w:pPr>
      <w:r w:rsidRPr="00273DAD">
        <w:rPr>
          <w:noProof/>
          <w:sz w:val="24"/>
          <w:szCs w:val="24"/>
          <w:lang w:bidi="ar-SA"/>
        </w:rPr>
        <w:drawing>
          <wp:inline distT="0" distB="0" distL="0" distR="0">
            <wp:extent cx="2867025" cy="22309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7025" cy="2230933"/>
                    </a:xfrm>
                    <a:prstGeom prst="rect">
                      <a:avLst/>
                    </a:prstGeom>
                  </pic:spPr>
                </pic:pic>
              </a:graphicData>
            </a:graphic>
          </wp:inline>
        </w:drawing>
      </w:r>
    </w:p>
    <w:p w:rsidR="00B94C69" w:rsidRDefault="00B94C69" w:rsidP="00B94C69">
      <w:pPr>
        <w:spacing w:line="240" w:lineRule="auto"/>
        <w:ind w:right="800"/>
        <w:rPr>
          <w:b/>
          <w:sz w:val="24"/>
          <w:szCs w:val="24"/>
        </w:rPr>
      </w:pPr>
      <w:r w:rsidRPr="00273DAD">
        <w:rPr>
          <w:b/>
          <w:sz w:val="24"/>
          <w:szCs w:val="24"/>
        </w:rPr>
        <w:t>Fig2. Automobile Fin</w:t>
      </w:r>
    </w:p>
    <w:p w:rsidR="00291030" w:rsidRPr="00273DAD" w:rsidRDefault="00B94C69" w:rsidP="00B94C69">
      <w:pPr>
        <w:spacing w:line="240" w:lineRule="auto"/>
        <w:ind w:right="-21"/>
        <w:jc w:val="both"/>
        <w:rPr>
          <w:sz w:val="24"/>
          <w:szCs w:val="24"/>
        </w:rPr>
      </w:pPr>
      <w:r w:rsidRPr="00273DAD">
        <w:rPr>
          <w:b/>
          <w:sz w:val="24"/>
          <w:szCs w:val="24"/>
        </w:rPr>
        <w:t>FernandoIllan</w:t>
      </w:r>
      <w:r w:rsidRPr="00273DAD">
        <w:rPr>
          <w:sz w:val="24"/>
          <w:szCs w:val="24"/>
        </w:rPr>
        <w:t>simulatedtheheattransferfromcylindertoair</w:t>
      </w:r>
      <w:r w:rsidRPr="00273DAD">
        <w:rPr>
          <w:spacing w:val="-3"/>
          <w:sz w:val="24"/>
          <w:szCs w:val="24"/>
        </w:rPr>
        <w:t xml:space="preserve"> of</w:t>
      </w:r>
      <w:r w:rsidRPr="00273DAD">
        <w:rPr>
          <w:sz w:val="24"/>
          <w:szCs w:val="24"/>
        </w:rPr>
        <w:t xml:space="preserve">atwo-strokeinternalcombustionfinnedengine. The cylinder </w:t>
      </w:r>
      <w:r w:rsidRPr="00273DAD">
        <w:rPr>
          <w:spacing w:val="-4"/>
          <w:sz w:val="24"/>
          <w:szCs w:val="24"/>
        </w:rPr>
        <w:t xml:space="preserve">body, </w:t>
      </w:r>
      <w:r w:rsidRPr="00273DAD">
        <w:rPr>
          <w:sz w:val="24"/>
          <w:szCs w:val="24"/>
        </w:rPr>
        <w:t xml:space="preserve">cylinder head (both provided with fins), and piston have </w:t>
      </w:r>
      <w:r w:rsidRPr="00273DAD">
        <w:rPr>
          <w:spacing w:val="-4"/>
          <w:sz w:val="24"/>
          <w:szCs w:val="24"/>
        </w:rPr>
        <w:t xml:space="preserve">been </w:t>
      </w:r>
      <w:r w:rsidRPr="00273DAD">
        <w:rPr>
          <w:sz w:val="24"/>
          <w:szCs w:val="24"/>
        </w:rPr>
        <w:t xml:space="preserve">numerically analyzed and optimized in order to minimize engine dimensions. The maximum temperature admissible at the hottest point of the engine has </w:t>
      </w:r>
      <w:r w:rsidRPr="00273DAD">
        <w:rPr>
          <w:spacing w:val="-3"/>
          <w:sz w:val="24"/>
          <w:szCs w:val="24"/>
        </w:rPr>
        <w:t xml:space="preserve">been </w:t>
      </w:r>
      <w:r w:rsidRPr="00273DAD">
        <w:rPr>
          <w:sz w:val="24"/>
          <w:szCs w:val="24"/>
        </w:rPr>
        <w:t xml:space="preserve">adopted as the limiting condition. Starting from a zero-dimensional combustion model developed in previous works, the cooling </w:t>
      </w:r>
      <w:r w:rsidRPr="00273DAD">
        <w:rPr>
          <w:spacing w:val="-3"/>
          <w:sz w:val="24"/>
          <w:szCs w:val="24"/>
        </w:rPr>
        <w:t xml:space="preserve">system </w:t>
      </w:r>
      <w:r w:rsidRPr="00273DAD">
        <w:rPr>
          <w:sz w:val="24"/>
          <w:szCs w:val="24"/>
        </w:rPr>
        <w:t xml:space="preserve">geometry of a two-stroke air </w:t>
      </w:r>
      <w:r w:rsidRPr="00273DAD">
        <w:rPr>
          <w:spacing w:val="-3"/>
          <w:sz w:val="24"/>
          <w:szCs w:val="24"/>
        </w:rPr>
        <w:t xml:space="preserve">cooled </w:t>
      </w:r>
      <w:r w:rsidRPr="00273DAD">
        <w:rPr>
          <w:sz w:val="24"/>
          <w:szCs w:val="24"/>
        </w:rPr>
        <w:t xml:space="preserve">internal combustion engine has </w:t>
      </w:r>
      <w:r w:rsidRPr="00273DAD">
        <w:rPr>
          <w:spacing w:val="-4"/>
          <w:sz w:val="24"/>
          <w:szCs w:val="24"/>
        </w:rPr>
        <w:t xml:space="preserve">been </w:t>
      </w:r>
      <w:r w:rsidRPr="00273DAD">
        <w:rPr>
          <w:sz w:val="24"/>
          <w:szCs w:val="24"/>
        </w:rPr>
        <w:t xml:space="preserve">optimized in this paper by reducing the total volume occupied by the engine. A total reduction of 20.15% has </w:t>
      </w:r>
      <w:r w:rsidRPr="00273DAD">
        <w:rPr>
          <w:spacing w:val="-3"/>
          <w:sz w:val="24"/>
          <w:szCs w:val="24"/>
        </w:rPr>
        <w:t xml:space="preserve">been </w:t>
      </w:r>
      <w:r w:rsidRPr="00273DAD">
        <w:rPr>
          <w:sz w:val="24"/>
          <w:szCs w:val="24"/>
        </w:rPr>
        <w:t xml:space="preserve">achieved by reducing the total engine diameter D from </w:t>
      </w:r>
      <w:r w:rsidRPr="00273DAD">
        <w:rPr>
          <w:sz w:val="24"/>
          <w:szCs w:val="24"/>
        </w:rPr>
        <w:lastRenderedPageBreak/>
        <w:t xml:space="preserve">90.62 mm to 75.22 mm and by increasing the total height H from 125.72 mm to 146.47 mm aspect ratio varies from 1.39 to 1.95. </w:t>
      </w:r>
      <w:r w:rsidRPr="00273DAD">
        <w:rPr>
          <w:spacing w:val="-5"/>
          <w:sz w:val="24"/>
          <w:szCs w:val="24"/>
        </w:rPr>
        <w:t xml:space="preserve">In </w:t>
      </w:r>
      <w:r w:rsidRPr="00273DAD">
        <w:rPr>
          <w:sz w:val="24"/>
          <w:szCs w:val="24"/>
        </w:rPr>
        <w:t xml:space="preserve">parallel withthetotalvolumereduction,aslightincreaseinengineefficiencyhas </w:t>
      </w:r>
      <w:r w:rsidRPr="00273DAD">
        <w:rPr>
          <w:spacing w:val="-4"/>
          <w:sz w:val="24"/>
          <w:szCs w:val="24"/>
        </w:rPr>
        <w:t>been</w:t>
      </w:r>
      <w:r w:rsidRPr="00273DAD">
        <w:rPr>
          <w:sz w:val="24"/>
          <w:szCs w:val="24"/>
        </w:rPr>
        <w:t>achieved.</w:t>
      </w:r>
    </w:p>
    <w:p w:rsidR="00291030" w:rsidRPr="00273DAD" w:rsidRDefault="007F6502" w:rsidP="00B94C69">
      <w:pPr>
        <w:pStyle w:val="BodyText"/>
        <w:spacing w:line="240" w:lineRule="auto"/>
        <w:ind w:right="128"/>
        <w:jc w:val="both"/>
        <w:rPr>
          <w:sz w:val="24"/>
          <w:szCs w:val="24"/>
        </w:rPr>
      </w:pPr>
      <w:r w:rsidRPr="00273DAD">
        <w:rPr>
          <w:b/>
          <w:sz w:val="24"/>
          <w:szCs w:val="24"/>
        </w:rPr>
        <w:t xml:space="preserve">G. Babu and M. </w:t>
      </w:r>
      <w:r w:rsidRPr="00273DAD">
        <w:rPr>
          <w:b/>
          <w:spacing w:val="-3"/>
          <w:sz w:val="24"/>
          <w:szCs w:val="24"/>
        </w:rPr>
        <w:t xml:space="preserve">Lavakumar </w:t>
      </w:r>
      <w:r w:rsidRPr="00273DAD">
        <w:rPr>
          <w:sz w:val="24"/>
          <w:szCs w:val="24"/>
        </w:rPr>
        <w:t xml:space="preserve">analyzed the thermal properties by varying geometry, material and thickness of cylinder fins. The models were created by varying the </w:t>
      </w:r>
      <w:r w:rsidRPr="00273DAD">
        <w:rPr>
          <w:spacing w:val="-3"/>
          <w:sz w:val="24"/>
          <w:szCs w:val="24"/>
        </w:rPr>
        <w:t xml:space="preserve">geometry, </w:t>
      </w:r>
      <w:r w:rsidRPr="00273DAD">
        <w:rPr>
          <w:sz w:val="24"/>
          <w:szCs w:val="24"/>
        </w:rPr>
        <w:t xml:space="preserve">rectangular, circular and </w:t>
      </w:r>
      <w:r w:rsidRPr="00273DAD">
        <w:rPr>
          <w:spacing w:val="-3"/>
          <w:sz w:val="24"/>
          <w:szCs w:val="24"/>
        </w:rPr>
        <w:t xml:space="preserve">curved </w:t>
      </w:r>
      <w:r w:rsidRPr="00273DAD">
        <w:rPr>
          <w:sz w:val="24"/>
          <w:szCs w:val="24"/>
        </w:rPr>
        <w:t xml:space="preserve">shaped fins and also by varying thickness </w:t>
      </w:r>
      <w:r w:rsidRPr="00273DAD">
        <w:rPr>
          <w:spacing w:val="-3"/>
          <w:sz w:val="24"/>
          <w:szCs w:val="24"/>
        </w:rPr>
        <w:t xml:space="preserve">of </w:t>
      </w:r>
      <w:r w:rsidRPr="00273DAD">
        <w:rPr>
          <w:sz w:val="24"/>
          <w:szCs w:val="24"/>
        </w:rPr>
        <w:t xml:space="preserve">the fins. Material used </w:t>
      </w:r>
      <w:r w:rsidRPr="00273DAD">
        <w:rPr>
          <w:spacing w:val="-4"/>
          <w:sz w:val="24"/>
          <w:szCs w:val="24"/>
        </w:rPr>
        <w:t xml:space="preserve">for </w:t>
      </w:r>
      <w:r w:rsidRPr="00273DAD">
        <w:rPr>
          <w:sz w:val="24"/>
          <w:szCs w:val="24"/>
        </w:rPr>
        <w:t xml:space="preserve">manufacturing cylinder </w:t>
      </w:r>
      <w:r w:rsidRPr="00273DAD">
        <w:rPr>
          <w:spacing w:val="-3"/>
          <w:sz w:val="24"/>
          <w:szCs w:val="24"/>
        </w:rPr>
        <w:t xml:space="preserve">fin </w:t>
      </w:r>
      <w:r w:rsidRPr="00273DAD">
        <w:rPr>
          <w:sz w:val="24"/>
          <w:szCs w:val="24"/>
        </w:rPr>
        <w:t>body was Cast Iron whichhas</w:t>
      </w:r>
      <w:r w:rsidRPr="00273DAD">
        <w:rPr>
          <w:spacing w:val="-13"/>
          <w:sz w:val="24"/>
          <w:szCs w:val="24"/>
        </w:rPr>
        <w:t xml:space="preserve"> high </w:t>
      </w:r>
      <w:r w:rsidRPr="00273DAD">
        <w:rPr>
          <w:sz w:val="24"/>
          <w:szCs w:val="24"/>
        </w:rPr>
        <w:t xml:space="preserve">thermalconductivityandalsousingAluminumalloy6061 which has thermal conductivity of 151-202 w/mkandAluminumalloy which have higher thermal conductivities. They concluded that by reducing the thickness and also by changing the shape </w:t>
      </w:r>
      <w:r w:rsidRPr="00273DAD">
        <w:rPr>
          <w:spacing w:val="-3"/>
          <w:sz w:val="24"/>
          <w:szCs w:val="24"/>
        </w:rPr>
        <w:t xml:space="preserve">of </w:t>
      </w:r>
      <w:r w:rsidRPr="00273DAD">
        <w:rPr>
          <w:sz w:val="24"/>
          <w:szCs w:val="24"/>
        </w:rPr>
        <w:t xml:space="preserve">the fin to curve shaped, the weight </w:t>
      </w:r>
      <w:r w:rsidRPr="00273DAD">
        <w:rPr>
          <w:spacing w:val="-3"/>
          <w:sz w:val="24"/>
          <w:szCs w:val="24"/>
        </w:rPr>
        <w:t xml:space="preserve">of </w:t>
      </w:r>
      <w:r w:rsidRPr="00273DAD">
        <w:rPr>
          <w:sz w:val="24"/>
          <w:szCs w:val="24"/>
        </w:rPr>
        <w:t xml:space="preserve">the fin body reduces thereby increasing the efficiency. The weight </w:t>
      </w:r>
      <w:r w:rsidRPr="00273DAD">
        <w:rPr>
          <w:spacing w:val="-3"/>
          <w:sz w:val="24"/>
          <w:szCs w:val="24"/>
        </w:rPr>
        <w:t xml:space="preserve">of </w:t>
      </w:r>
      <w:r w:rsidRPr="00273DAD">
        <w:rPr>
          <w:sz w:val="24"/>
          <w:szCs w:val="24"/>
        </w:rPr>
        <w:t xml:space="preserve">the </w:t>
      </w:r>
      <w:r w:rsidRPr="00273DAD">
        <w:rPr>
          <w:spacing w:val="-3"/>
          <w:sz w:val="24"/>
          <w:szCs w:val="24"/>
        </w:rPr>
        <w:t xml:space="preserve">fin </w:t>
      </w:r>
      <w:r w:rsidRPr="00273DAD">
        <w:rPr>
          <w:sz w:val="24"/>
          <w:szCs w:val="24"/>
        </w:rPr>
        <w:t>body is reduced when Magnesium alloy is used and using circular fin, material Aluminum alloy 6061 and thickness of 2.5mm is better since heat transfer rate is more and using circular fins the heat lost  is more, efficiency and effectiveness is alsomore.</w:t>
      </w:r>
    </w:p>
    <w:p w:rsidR="00B94C69" w:rsidRPr="00273DAD" w:rsidRDefault="007F6502" w:rsidP="00B94C69">
      <w:pPr>
        <w:pStyle w:val="BodyText"/>
        <w:spacing w:line="240" w:lineRule="auto"/>
        <w:ind w:right="133"/>
        <w:jc w:val="both"/>
        <w:rPr>
          <w:sz w:val="24"/>
          <w:szCs w:val="24"/>
        </w:rPr>
      </w:pPr>
      <w:r w:rsidRPr="00273DAD">
        <w:rPr>
          <w:b/>
          <w:sz w:val="24"/>
          <w:szCs w:val="24"/>
        </w:rPr>
        <w:t xml:space="preserve">J. Ajay Paul et.al. </w:t>
      </w:r>
      <w:r w:rsidRPr="00273DAD">
        <w:rPr>
          <w:sz w:val="24"/>
          <w:szCs w:val="24"/>
        </w:rPr>
        <w:t>carried out Numerical Simulations to determine heat transfer characteristics of different fin parameters namely, number of fins, fin thickness at varying air velocities. A cylinder with a single fin mounted</w:t>
      </w:r>
      <w:r w:rsidR="00B94C69" w:rsidRPr="00273DAD">
        <w:rPr>
          <w:spacing w:val="-3"/>
          <w:sz w:val="24"/>
          <w:szCs w:val="24"/>
        </w:rPr>
        <w:t xml:space="preserve">on </w:t>
      </w:r>
      <w:r w:rsidR="00B94C69" w:rsidRPr="00273DAD">
        <w:rPr>
          <w:sz w:val="24"/>
          <w:szCs w:val="24"/>
        </w:rPr>
        <w:t xml:space="preserve">it was tested experimentally. The numerical simulation of the same setup was done using CFD. Cylinders with fins </w:t>
      </w:r>
      <w:r w:rsidR="00B94C69" w:rsidRPr="00273DAD">
        <w:rPr>
          <w:spacing w:val="-3"/>
          <w:sz w:val="24"/>
          <w:szCs w:val="24"/>
        </w:rPr>
        <w:t xml:space="preserve">of </w:t>
      </w:r>
      <w:r w:rsidR="00B94C69" w:rsidRPr="00273DAD">
        <w:rPr>
          <w:sz w:val="24"/>
          <w:szCs w:val="24"/>
        </w:rPr>
        <w:t xml:space="preserve">4 mm and 6 mm thickness were simulated </w:t>
      </w:r>
      <w:r w:rsidR="00B94C69" w:rsidRPr="00273DAD">
        <w:rPr>
          <w:spacing w:val="-4"/>
          <w:sz w:val="24"/>
          <w:szCs w:val="24"/>
        </w:rPr>
        <w:t xml:space="preserve">for </w:t>
      </w:r>
      <w:r w:rsidR="00B94C69" w:rsidRPr="00273DAD">
        <w:rPr>
          <w:sz w:val="24"/>
          <w:szCs w:val="24"/>
        </w:rPr>
        <w:t xml:space="preserve">1, 3, 4 &amp; 6 </w:t>
      </w:r>
      <w:r w:rsidR="00B94C69" w:rsidRPr="00273DAD">
        <w:rPr>
          <w:spacing w:val="-5"/>
          <w:sz w:val="24"/>
          <w:szCs w:val="24"/>
        </w:rPr>
        <w:t xml:space="preserve">fin </w:t>
      </w:r>
      <w:r w:rsidR="00B94C69" w:rsidRPr="00273DAD">
        <w:rPr>
          <w:spacing w:val="-4"/>
          <w:sz w:val="24"/>
          <w:szCs w:val="24"/>
        </w:rPr>
        <w:t xml:space="preserve">configurations. </w:t>
      </w:r>
      <w:r w:rsidR="00B94C69" w:rsidRPr="00273DAD">
        <w:rPr>
          <w:sz w:val="24"/>
          <w:szCs w:val="24"/>
        </w:rPr>
        <w:t xml:space="preserve">They </w:t>
      </w:r>
      <w:r w:rsidR="00B94C69" w:rsidRPr="00273DAD">
        <w:rPr>
          <w:spacing w:val="-3"/>
          <w:sz w:val="24"/>
          <w:szCs w:val="24"/>
        </w:rPr>
        <w:t xml:space="preserve">concluded </w:t>
      </w:r>
      <w:r w:rsidR="00B94C69" w:rsidRPr="00273DAD">
        <w:rPr>
          <w:sz w:val="24"/>
          <w:szCs w:val="24"/>
        </w:rPr>
        <w:t xml:space="preserve">that 1. When </w:t>
      </w:r>
      <w:r w:rsidR="00B94C69" w:rsidRPr="00273DAD">
        <w:rPr>
          <w:spacing w:val="-3"/>
          <w:sz w:val="24"/>
          <w:szCs w:val="24"/>
        </w:rPr>
        <w:t xml:space="preserve">fin </w:t>
      </w:r>
      <w:r w:rsidR="00B94C69" w:rsidRPr="00273DAD">
        <w:rPr>
          <w:sz w:val="24"/>
          <w:szCs w:val="24"/>
        </w:rPr>
        <w:t xml:space="preserve">thickness was increased, the reduced gap </w:t>
      </w:r>
      <w:r w:rsidR="00B94C69" w:rsidRPr="00273DAD">
        <w:rPr>
          <w:spacing w:val="-3"/>
          <w:sz w:val="24"/>
          <w:szCs w:val="24"/>
        </w:rPr>
        <w:t xml:space="preserve">between </w:t>
      </w:r>
      <w:r w:rsidR="00B94C69" w:rsidRPr="00273DAD">
        <w:rPr>
          <w:sz w:val="24"/>
          <w:szCs w:val="24"/>
        </w:rPr>
        <w:t>the fins resulted in swirls being created which helped in increasing the heattransfer.</w:t>
      </w:r>
    </w:p>
    <w:p w:rsidR="00B94C69" w:rsidRDefault="00B94C69" w:rsidP="00B94C69">
      <w:pPr>
        <w:pStyle w:val="BodyText"/>
        <w:spacing w:line="240" w:lineRule="auto"/>
        <w:ind w:right="133"/>
        <w:jc w:val="both"/>
        <w:rPr>
          <w:sz w:val="24"/>
          <w:szCs w:val="24"/>
        </w:rPr>
      </w:pPr>
      <w:r w:rsidRPr="00273DAD">
        <w:rPr>
          <w:sz w:val="24"/>
          <w:szCs w:val="24"/>
        </w:rPr>
        <w:t xml:space="preserve">2. Large number of fins with less thickness </w:t>
      </w:r>
      <w:r w:rsidRPr="00273DAD">
        <w:rPr>
          <w:sz w:val="24"/>
          <w:szCs w:val="24"/>
        </w:rPr>
        <w:lastRenderedPageBreak/>
        <w:t>can be preferred in high speed vehicles than thick fins with less numbers as it helps inducing greater turbulence and hence higher heat transfer.</w:t>
      </w:r>
    </w:p>
    <w:p w:rsidR="00B94C69" w:rsidRDefault="00B94C69" w:rsidP="00B94C69">
      <w:pPr>
        <w:pStyle w:val="BodyText"/>
        <w:spacing w:line="240" w:lineRule="auto"/>
        <w:ind w:right="133"/>
        <w:jc w:val="both"/>
        <w:rPr>
          <w:sz w:val="24"/>
          <w:szCs w:val="24"/>
        </w:rPr>
      </w:pPr>
      <w:r w:rsidRPr="00273DAD">
        <w:rPr>
          <w:b/>
          <w:sz w:val="24"/>
          <w:szCs w:val="24"/>
        </w:rPr>
        <w:t xml:space="preserve">N. Phani Raja Rao </w:t>
      </w:r>
      <w:r w:rsidRPr="00273DAD">
        <w:rPr>
          <w:sz w:val="24"/>
          <w:szCs w:val="24"/>
        </w:rPr>
        <w:t xml:space="preserve">et.al. analyzed the thermal properties </w:t>
      </w:r>
      <w:r w:rsidRPr="00273DAD">
        <w:rPr>
          <w:spacing w:val="2"/>
          <w:sz w:val="24"/>
          <w:szCs w:val="24"/>
        </w:rPr>
        <w:t xml:space="preserve">by </w:t>
      </w:r>
      <w:r w:rsidRPr="00273DAD">
        <w:rPr>
          <w:sz w:val="24"/>
          <w:szCs w:val="24"/>
        </w:rPr>
        <w:t xml:space="preserve">varying geometry, material and thickness of cylinder fins. Different material used </w:t>
      </w:r>
      <w:r w:rsidRPr="00273DAD">
        <w:rPr>
          <w:spacing w:val="-4"/>
          <w:sz w:val="24"/>
          <w:szCs w:val="24"/>
        </w:rPr>
        <w:t xml:space="preserve">for </w:t>
      </w:r>
      <w:r w:rsidRPr="00273DAD">
        <w:rPr>
          <w:sz w:val="24"/>
          <w:szCs w:val="24"/>
        </w:rPr>
        <w:t xml:space="preserve">cylinder </w:t>
      </w:r>
      <w:r w:rsidRPr="00273DAD">
        <w:rPr>
          <w:spacing w:val="-3"/>
          <w:sz w:val="24"/>
          <w:szCs w:val="24"/>
        </w:rPr>
        <w:t xml:space="preserve">fin </w:t>
      </w:r>
      <w:r w:rsidRPr="00273DAD">
        <w:rPr>
          <w:sz w:val="24"/>
          <w:szCs w:val="24"/>
        </w:rPr>
        <w:t xml:space="preserve">were Aluminum Alloy A204, Aluminum alloy 6061 </w:t>
      </w:r>
      <w:r w:rsidRPr="00273DAD">
        <w:rPr>
          <w:spacing w:val="3"/>
          <w:sz w:val="24"/>
          <w:szCs w:val="24"/>
        </w:rPr>
        <w:t xml:space="preserve">and </w:t>
      </w:r>
      <w:r w:rsidRPr="00273DAD">
        <w:rPr>
          <w:sz w:val="24"/>
          <w:szCs w:val="24"/>
        </w:rPr>
        <w:t>Magnesiumalloywhichhavehigherthermalconductivitiesand</w:t>
      </w:r>
      <w:r w:rsidRPr="00273DAD">
        <w:rPr>
          <w:spacing w:val="-3"/>
          <w:sz w:val="24"/>
          <w:szCs w:val="24"/>
        </w:rPr>
        <w:t>shown</w:t>
      </w:r>
      <w:r w:rsidRPr="00273DAD">
        <w:rPr>
          <w:sz w:val="24"/>
          <w:szCs w:val="24"/>
        </w:rPr>
        <w:t xml:space="preserve">thatbyreducingthe thicknessandalsoby changing the shape </w:t>
      </w:r>
      <w:r w:rsidRPr="00273DAD">
        <w:rPr>
          <w:spacing w:val="-3"/>
          <w:sz w:val="24"/>
          <w:szCs w:val="24"/>
        </w:rPr>
        <w:t xml:space="preserve">of </w:t>
      </w:r>
      <w:r w:rsidRPr="00273DAD">
        <w:rPr>
          <w:sz w:val="24"/>
          <w:szCs w:val="24"/>
        </w:rPr>
        <w:t xml:space="preserve">the fin to circular shaped, the weight of the fin body reduces thereby increasing the heat transfer rate and efficiency of the fin. The results </w:t>
      </w:r>
      <w:r w:rsidRPr="00273DAD">
        <w:rPr>
          <w:spacing w:val="-3"/>
          <w:sz w:val="24"/>
          <w:szCs w:val="24"/>
        </w:rPr>
        <w:t xml:space="preserve">shows, </w:t>
      </w:r>
      <w:r w:rsidRPr="00273DAD">
        <w:rPr>
          <w:sz w:val="24"/>
          <w:szCs w:val="24"/>
        </w:rPr>
        <w:t xml:space="preserve">by using </w:t>
      </w:r>
      <w:r w:rsidRPr="00273DAD">
        <w:rPr>
          <w:spacing w:val="-3"/>
          <w:sz w:val="24"/>
          <w:szCs w:val="24"/>
        </w:rPr>
        <w:t xml:space="preserve">circular fin with </w:t>
      </w:r>
      <w:r w:rsidRPr="00273DAD">
        <w:rPr>
          <w:sz w:val="24"/>
          <w:szCs w:val="24"/>
        </w:rPr>
        <w:t xml:space="preserve">material Aluminum Alloy 6061 is </w:t>
      </w:r>
      <w:r w:rsidRPr="00273DAD">
        <w:rPr>
          <w:spacing w:val="-3"/>
          <w:sz w:val="24"/>
          <w:szCs w:val="24"/>
        </w:rPr>
        <w:t xml:space="preserve">better </w:t>
      </w:r>
      <w:r w:rsidRPr="00273DAD">
        <w:rPr>
          <w:sz w:val="24"/>
          <w:szCs w:val="24"/>
        </w:rPr>
        <w:t>since heat transfer rate, Efficiency and Effectiveness of the fin ismore.</w:t>
      </w:r>
    </w:p>
    <w:p w:rsidR="00291030" w:rsidRPr="00273DAD" w:rsidRDefault="007F6502" w:rsidP="00B94C69">
      <w:pPr>
        <w:pStyle w:val="BodyText"/>
        <w:spacing w:before="3" w:line="240" w:lineRule="auto"/>
        <w:ind w:right="128"/>
        <w:jc w:val="both"/>
        <w:rPr>
          <w:sz w:val="24"/>
          <w:szCs w:val="24"/>
        </w:rPr>
      </w:pPr>
      <w:r w:rsidRPr="00273DAD">
        <w:rPr>
          <w:b/>
          <w:sz w:val="24"/>
          <w:szCs w:val="24"/>
        </w:rPr>
        <w:t xml:space="preserve">Young Researchers, Central Tehran Branch, Islamic Azad University, Tehran, Iran has stated that </w:t>
      </w:r>
      <w:r w:rsidRPr="00273DAD">
        <w:rPr>
          <w:sz w:val="24"/>
          <w:szCs w:val="24"/>
        </w:rPr>
        <w:t xml:space="preserve">heat transfer in a straight fin </w:t>
      </w:r>
      <w:r w:rsidRPr="00273DAD">
        <w:rPr>
          <w:spacing w:val="-3"/>
          <w:sz w:val="24"/>
          <w:szCs w:val="24"/>
        </w:rPr>
        <w:t xml:space="preserve">with </w:t>
      </w:r>
      <w:r w:rsidRPr="00273DAD">
        <w:rPr>
          <w:sz w:val="24"/>
          <w:szCs w:val="24"/>
        </w:rPr>
        <w:t xml:space="preserve">a step change in thickness and variable thermal conductivity which is losing heat  by convection to its surroundings is </w:t>
      </w:r>
      <w:r w:rsidRPr="00273DAD">
        <w:rPr>
          <w:spacing w:val="-3"/>
          <w:sz w:val="24"/>
          <w:szCs w:val="24"/>
        </w:rPr>
        <w:t xml:space="preserve">developed </w:t>
      </w:r>
      <w:r w:rsidRPr="00273DAD">
        <w:rPr>
          <w:sz w:val="24"/>
          <w:szCs w:val="24"/>
        </w:rPr>
        <w:t xml:space="preserve">via differential transformation method (DTM) and variational iteration method (VIM). </w:t>
      </w:r>
      <w:r w:rsidRPr="00273DAD">
        <w:rPr>
          <w:spacing w:val="-3"/>
          <w:sz w:val="24"/>
          <w:szCs w:val="24"/>
        </w:rPr>
        <w:t xml:space="preserve">In </w:t>
      </w:r>
      <w:r w:rsidRPr="00273DAD">
        <w:rPr>
          <w:sz w:val="24"/>
          <w:szCs w:val="24"/>
        </w:rPr>
        <w:t xml:space="preserve">this </w:t>
      </w:r>
      <w:r w:rsidRPr="00273DAD">
        <w:rPr>
          <w:spacing w:val="-4"/>
          <w:sz w:val="24"/>
          <w:szCs w:val="24"/>
        </w:rPr>
        <w:t xml:space="preserve">study, </w:t>
      </w:r>
      <w:r w:rsidRPr="00273DAD">
        <w:rPr>
          <w:sz w:val="24"/>
          <w:szCs w:val="24"/>
        </w:rPr>
        <w:t xml:space="preserve">we compare DTM </w:t>
      </w:r>
      <w:r w:rsidRPr="00273DAD">
        <w:rPr>
          <w:spacing w:val="-3"/>
          <w:sz w:val="24"/>
          <w:szCs w:val="24"/>
        </w:rPr>
        <w:t xml:space="preserve">and VIM </w:t>
      </w:r>
      <w:r w:rsidRPr="00273DAD">
        <w:rPr>
          <w:sz w:val="24"/>
          <w:szCs w:val="24"/>
        </w:rPr>
        <w:t xml:space="preserve">results, with those of homotopy perturbaion method </w:t>
      </w:r>
      <w:r w:rsidRPr="00273DAD">
        <w:rPr>
          <w:spacing w:val="-3"/>
          <w:sz w:val="24"/>
          <w:szCs w:val="24"/>
        </w:rPr>
        <w:t xml:space="preserve">(HPM) </w:t>
      </w:r>
      <w:r w:rsidRPr="00273DAD">
        <w:rPr>
          <w:sz w:val="24"/>
          <w:szCs w:val="24"/>
        </w:rPr>
        <w:t xml:space="preserve">and an accurate numerical solution to verify the accuracy of the proposed methods. As an important result, it is depicted that the DTM results are more accurate in comparison </w:t>
      </w:r>
      <w:r w:rsidRPr="00273DAD">
        <w:rPr>
          <w:spacing w:val="-3"/>
          <w:sz w:val="24"/>
          <w:szCs w:val="24"/>
        </w:rPr>
        <w:t xml:space="preserve">with </w:t>
      </w:r>
      <w:r w:rsidRPr="00273DAD">
        <w:rPr>
          <w:sz w:val="24"/>
          <w:szCs w:val="24"/>
        </w:rPr>
        <w:t xml:space="preserve">those obtained by VIM and </w:t>
      </w:r>
      <w:r w:rsidRPr="00273DAD">
        <w:rPr>
          <w:spacing w:val="-3"/>
          <w:sz w:val="24"/>
          <w:szCs w:val="24"/>
        </w:rPr>
        <w:t xml:space="preserve">HPM. </w:t>
      </w:r>
      <w:r w:rsidRPr="00273DAD">
        <w:rPr>
          <w:sz w:val="24"/>
          <w:szCs w:val="24"/>
        </w:rPr>
        <w:t xml:space="preserve">After these verifications the </w:t>
      </w:r>
      <w:r w:rsidRPr="00273DAD">
        <w:rPr>
          <w:spacing w:val="-3"/>
          <w:sz w:val="24"/>
          <w:szCs w:val="24"/>
        </w:rPr>
        <w:t xml:space="preserve">effects </w:t>
      </w:r>
      <w:r w:rsidRPr="00273DAD">
        <w:rPr>
          <w:sz w:val="24"/>
          <w:szCs w:val="24"/>
        </w:rPr>
        <w:t xml:space="preserve">of parameters such as thickness ration, </w:t>
      </w:r>
      <w:r w:rsidRPr="00273DAD">
        <w:rPr>
          <w:spacing w:val="-3"/>
          <w:sz w:val="24"/>
          <w:szCs w:val="24"/>
        </w:rPr>
        <w:t xml:space="preserve">α, </w:t>
      </w:r>
      <w:r w:rsidRPr="00273DAD">
        <w:rPr>
          <w:sz w:val="24"/>
          <w:szCs w:val="24"/>
        </w:rPr>
        <w:t xml:space="preserve">dimensionless fin semi thickness, δ, length ratio, λ, thermal conductivity parameter, β, </w:t>
      </w:r>
      <w:r w:rsidRPr="00273DAD">
        <w:rPr>
          <w:spacing w:val="-3"/>
          <w:sz w:val="24"/>
          <w:szCs w:val="24"/>
        </w:rPr>
        <w:t xml:space="preserve">Biot </w:t>
      </w:r>
      <w:r w:rsidRPr="00273DAD">
        <w:rPr>
          <w:sz w:val="24"/>
          <w:szCs w:val="24"/>
        </w:rPr>
        <w:t xml:space="preserve">number, Bi, </w:t>
      </w:r>
      <w:r w:rsidRPr="00273DAD">
        <w:rPr>
          <w:spacing w:val="-3"/>
          <w:sz w:val="24"/>
          <w:szCs w:val="24"/>
        </w:rPr>
        <w:t xml:space="preserve">on </w:t>
      </w:r>
      <w:r w:rsidRPr="00273DAD">
        <w:rPr>
          <w:sz w:val="24"/>
          <w:szCs w:val="24"/>
        </w:rPr>
        <w:t>the temperature distribution are illustrated andexplained.</w:t>
      </w:r>
    </w:p>
    <w:p w:rsidR="00291030" w:rsidRPr="00273DAD" w:rsidRDefault="00291030" w:rsidP="00273DAD">
      <w:pPr>
        <w:pStyle w:val="BodyText"/>
        <w:spacing w:before="5" w:line="240" w:lineRule="auto"/>
        <w:rPr>
          <w:sz w:val="24"/>
          <w:szCs w:val="24"/>
        </w:rPr>
      </w:pPr>
    </w:p>
    <w:p w:rsidR="00291030" w:rsidRPr="00273DAD" w:rsidRDefault="007F6502" w:rsidP="00B94C69">
      <w:pPr>
        <w:pStyle w:val="Heading1"/>
        <w:numPr>
          <w:ilvl w:val="0"/>
          <w:numId w:val="2"/>
        </w:numPr>
        <w:tabs>
          <w:tab w:val="left" w:pos="426"/>
        </w:tabs>
        <w:spacing w:line="240" w:lineRule="auto"/>
        <w:ind w:left="0" w:firstLine="0"/>
        <w:jc w:val="both"/>
        <w:rPr>
          <w:sz w:val="24"/>
          <w:szCs w:val="24"/>
        </w:rPr>
      </w:pPr>
      <w:r w:rsidRPr="00273DAD">
        <w:rPr>
          <w:sz w:val="24"/>
          <w:szCs w:val="24"/>
        </w:rPr>
        <w:t>PROBLEMDEFINITION:</w:t>
      </w:r>
    </w:p>
    <w:p w:rsidR="00291030" w:rsidRPr="00273DAD" w:rsidRDefault="007F6502" w:rsidP="00B94C69">
      <w:pPr>
        <w:pStyle w:val="BodyText"/>
        <w:spacing w:line="240" w:lineRule="auto"/>
        <w:ind w:right="120"/>
        <w:jc w:val="both"/>
        <w:rPr>
          <w:sz w:val="24"/>
          <w:szCs w:val="24"/>
        </w:rPr>
      </w:pPr>
      <w:r w:rsidRPr="00273DAD">
        <w:rPr>
          <w:sz w:val="24"/>
          <w:szCs w:val="24"/>
        </w:rPr>
        <w:t xml:space="preserve">In the present paper investigation </w:t>
      </w:r>
      <w:r w:rsidRPr="00273DAD">
        <w:rPr>
          <w:spacing w:val="-5"/>
          <w:sz w:val="24"/>
          <w:szCs w:val="24"/>
        </w:rPr>
        <w:t xml:space="preserve">on </w:t>
      </w:r>
      <w:r w:rsidRPr="00273DAD">
        <w:rPr>
          <w:sz w:val="24"/>
          <w:szCs w:val="24"/>
        </w:rPr>
        <w:t xml:space="preserve">thermal </w:t>
      </w:r>
      <w:r w:rsidRPr="00273DAD">
        <w:rPr>
          <w:sz w:val="24"/>
          <w:szCs w:val="24"/>
        </w:rPr>
        <w:lastRenderedPageBreak/>
        <w:t xml:space="preserve">issues </w:t>
      </w:r>
      <w:r w:rsidRPr="00273DAD">
        <w:rPr>
          <w:spacing w:val="-3"/>
          <w:sz w:val="24"/>
          <w:szCs w:val="24"/>
        </w:rPr>
        <w:t xml:space="preserve">on </w:t>
      </w:r>
      <w:r w:rsidRPr="00273DAD">
        <w:rPr>
          <w:sz w:val="24"/>
          <w:szCs w:val="24"/>
        </w:rPr>
        <w:t xml:space="preserve">automobile fins were carried out. Investigation yields the temperature behavior and heat flux of the fins due to high temperature in the combustion chamber. ANSYS work bench is utilized </w:t>
      </w:r>
      <w:r w:rsidRPr="00273DAD">
        <w:rPr>
          <w:spacing w:val="-4"/>
          <w:sz w:val="24"/>
          <w:szCs w:val="24"/>
        </w:rPr>
        <w:t xml:space="preserve">for </w:t>
      </w:r>
      <w:r w:rsidRPr="00273DAD">
        <w:rPr>
          <w:sz w:val="24"/>
          <w:szCs w:val="24"/>
        </w:rPr>
        <w:t xml:space="preserve">analysis. The analysis is done for different models </w:t>
      </w:r>
      <w:r w:rsidRPr="00273DAD">
        <w:rPr>
          <w:spacing w:val="-3"/>
          <w:sz w:val="24"/>
          <w:szCs w:val="24"/>
        </w:rPr>
        <w:t xml:space="preserve">of </w:t>
      </w:r>
      <w:r w:rsidRPr="00273DAD">
        <w:rPr>
          <w:sz w:val="24"/>
          <w:szCs w:val="24"/>
        </w:rPr>
        <w:t xml:space="preserve">fins that are  commercially available now a days and a comparison </w:t>
      </w:r>
      <w:r w:rsidRPr="00273DAD">
        <w:rPr>
          <w:spacing w:val="3"/>
          <w:sz w:val="24"/>
          <w:szCs w:val="24"/>
        </w:rPr>
        <w:t xml:space="preserve">is </w:t>
      </w:r>
      <w:r w:rsidRPr="00273DAD">
        <w:rPr>
          <w:sz w:val="24"/>
          <w:szCs w:val="24"/>
        </w:rPr>
        <w:t xml:space="preserve">thus established </w:t>
      </w:r>
      <w:r w:rsidRPr="00273DAD">
        <w:rPr>
          <w:spacing w:val="-3"/>
          <w:sz w:val="24"/>
          <w:szCs w:val="24"/>
        </w:rPr>
        <w:t xml:space="preserve">between </w:t>
      </w:r>
      <w:r w:rsidRPr="00273DAD">
        <w:rPr>
          <w:sz w:val="24"/>
          <w:szCs w:val="24"/>
        </w:rPr>
        <w:t xml:space="preserve">them. Also the material is changed so that better heat transfer rate can </w:t>
      </w:r>
      <w:r w:rsidRPr="00273DAD">
        <w:rPr>
          <w:spacing w:val="-3"/>
          <w:sz w:val="24"/>
          <w:szCs w:val="24"/>
        </w:rPr>
        <w:t>be</w:t>
      </w:r>
      <w:r w:rsidRPr="00273DAD">
        <w:rPr>
          <w:sz w:val="24"/>
          <w:szCs w:val="24"/>
        </w:rPr>
        <w:t>obtained.</w:t>
      </w:r>
    </w:p>
    <w:p w:rsidR="00B94C69" w:rsidRDefault="00B94C69" w:rsidP="00273DAD">
      <w:pPr>
        <w:pStyle w:val="Heading3"/>
        <w:spacing w:line="240" w:lineRule="auto"/>
        <w:rPr>
          <w:sz w:val="24"/>
          <w:szCs w:val="24"/>
        </w:rPr>
      </w:pPr>
    </w:p>
    <w:p w:rsidR="00291030" w:rsidRPr="00273DAD" w:rsidRDefault="007F6502" w:rsidP="00273DAD">
      <w:pPr>
        <w:pStyle w:val="Heading3"/>
        <w:spacing w:line="240" w:lineRule="auto"/>
        <w:rPr>
          <w:sz w:val="24"/>
          <w:szCs w:val="24"/>
        </w:rPr>
      </w:pPr>
      <w:r w:rsidRPr="00273DAD">
        <w:rPr>
          <w:sz w:val="24"/>
          <w:szCs w:val="24"/>
        </w:rPr>
        <w:t>MODELING OF CYLINDER FIN:</w:t>
      </w:r>
    </w:p>
    <w:p w:rsidR="00291030" w:rsidRPr="00273DAD" w:rsidRDefault="007F6502" w:rsidP="00B94C69">
      <w:pPr>
        <w:pStyle w:val="BodyText"/>
        <w:spacing w:line="240" w:lineRule="auto"/>
        <w:ind w:right="136"/>
        <w:jc w:val="both"/>
        <w:rPr>
          <w:sz w:val="24"/>
          <w:szCs w:val="24"/>
        </w:rPr>
      </w:pPr>
      <w:r w:rsidRPr="00273DAD">
        <w:rPr>
          <w:sz w:val="24"/>
          <w:szCs w:val="24"/>
        </w:rPr>
        <w:t xml:space="preserve">Cylinder along </w:t>
      </w:r>
      <w:r w:rsidRPr="00273DAD">
        <w:rPr>
          <w:spacing w:val="-3"/>
          <w:sz w:val="24"/>
          <w:szCs w:val="24"/>
        </w:rPr>
        <w:t xml:space="preserve">with fin </w:t>
      </w:r>
      <w:r w:rsidRPr="00273DAD">
        <w:rPr>
          <w:sz w:val="24"/>
          <w:szCs w:val="24"/>
        </w:rPr>
        <w:t xml:space="preserve">was modeled in Pro-E. The dimensions </w:t>
      </w:r>
      <w:r w:rsidRPr="00273DAD">
        <w:rPr>
          <w:spacing w:val="-3"/>
          <w:sz w:val="24"/>
          <w:szCs w:val="24"/>
        </w:rPr>
        <w:t xml:space="preserve">of </w:t>
      </w:r>
      <w:r w:rsidRPr="00273DAD">
        <w:rPr>
          <w:sz w:val="24"/>
          <w:szCs w:val="24"/>
        </w:rPr>
        <w:t>the cylinder along with fin were taken from commercially available bike data sheet. Fins with different geometries (circular, rectangular and arc type) were modeled usingPro-E.</w:t>
      </w:r>
    </w:p>
    <w:p w:rsidR="00291030" w:rsidRPr="00273DAD" w:rsidRDefault="007F6502" w:rsidP="00B94C69">
      <w:pPr>
        <w:pStyle w:val="BodyText"/>
        <w:spacing w:line="240" w:lineRule="auto"/>
        <w:ind w:right="803"/>
        <w:jc w:val="center"/>
        <w:rPr>
          <w:sz w:val="24"/>
          <w:szCs w:val="24"/>
        </w:rPr>
      </w:pPr>
      <w:r w:rsidRPr="00273DAD">
        <w:rPr>
          <w:noProof/>
          <w:sz w:val="24"/>
          <w:szCs w:val="24"/>
          <w:lang w:bidi="ar-SA"/>
        </w:rPr>
        <w:drawing>
          <wp:inline distT="0" distB="0" distL="0" distR="0">
            <wp:extent cx="2640330" cy="1790700"/>
            <wp:effectExtent l="38100" t="38100" r="45720" b="3810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15" cstate="print"/>
                    <a:srcRect/>
                    <a:stretch>
                      <a:fillRect/>
                    </a:stretch>
                  </pic:blipFill>
                  <pic:spPr>
                    <a:xfrm>
                      <a:off x="0" y="0"/>
                      <a:ext cx="2671567" cy="1811885"/>
                    </a:xfrm>
                    <a:prstGeom prst="rect">
                      <a:avLst/>
                    </a:prstGeom>
                    <a:ln w="38100">
                      <a:solidFill>
                        <a:srgbClr val="000000"/>
                      </a:solidFill>
                      <a:prstDash val="solid"/>
                    </a:ln>
                  </pic:spPr>
                </pic:pic>
              </a:graphicData>
            </a:graphic>
          </wp:inline>
        </w:drawing>
      </w:r>
    </w:p>
    <w:p w:rsidR="00291030" w:rsidRPr="00B94C69" w:rsidRDefault="007F6502" w:rsidP="00B94C69">
      <w:pPr>
        <w:pStyle w:val="BodyText"/>
        <w:spacing w:line="240" w:lineRule="auto"/>
        <w:ind w:left="803" w:right="803"/>
        <w:jc w:val="center"/>
        <w:rPr>
          <w:b/>
          <w:sz w:val="24"/>
          <w:szCs w:val="24"/>
        </w:rPr>
      </w:pPr>
      <w:r w:rsidRPr="00273DAD">
        <w:rPr>
          <w:b/>
          <w:sz w:val="24"/>
          <w:szCs w:val="24"/>
        </w:rPr>
        <w:t xml:space="preserve"> Fig. Circular Cylinder fin</w:t>
      </w:r>
    </w:p>
    <w:p w:rsidR="00291030" w:rsidRPr="00273DAD" w:rsidRDefault="007F6502" w:rsidP="00273DAD">
      <w:pPr>
        <w:pStyle w:val="BodyText"/>
        <w:spacing w:line="240" w:lineRule="auto"/>
        <w:jc w:val="center"/>
        <w:rPr>
          <w:sz w:val="24"/>
          <w:szCs w:val="24"/>
        </w:rPr>
      </w:pPr>
      <w:r w:rsidRPr="00273DAD">
        <w:rPr>
          <w:noProof/>
          <w:sz w:val="24"/>
          <w:szCs w:val="24"/>
          <w:lang w:bidi="ar-SA"/>
        </w:rPr>
        <w:drawing>
          <wp:inline distT="0" distB="0" distL="0" distR="0">
            <wp:extent cx="2609215" cy="1844040"/>
            <wp:effectExtent l="38100" t="38100" r="38735" b="41910"/>
            <wp:docPr id="4" name="image16.png"/>
            <wp:cNvGraphicFramePr/>
            <a:graphic xmlns:a="http://schemas.openxmlformats.org/drawingml/2006/main">
              <a:graphicData uri="http://schemas.openxmlformats.org/drawingml/2006/picture">
                <pic:pic xmlns:pic="http://schemas.openxmlformats.org/drawingml/2006/picture">
                  <pic:nvPicPr>
                    <pic:cNvPr id="4" name="image16.png"/>
                    <pic:cNvPicPr preferRelativeResize="0"/>
                  </pic:nvPicPr>
                  <pic:blipFill>
                    <a:blip r:embed="rId16" cstate="print"/>
                    <a:srcRect/>
                    <a:stretch>
                      <a:fillRect/>
                    </a:stretch>
                  </pic:blipFill>
                  <pic:spPr>
                    <a:xfrm>
                      <a:off x="0" y="0"/>
                      <a:ext cx="2666494" cy="1884521"/>
                    </a:xfrm>
                    <a:prstGeom prst="rect">
                      <a:avLst/>
                    </a:prstGeom>
                    <a:ln w="38100">
                      <a:solidFill>
                        <a:srgbClr val="000000"/>
                      </a:solidFill>
                      <a:prstDash val="solid"/>
                    </a:ln>
                  </pic:spPr>
                </pic:pic>
              </a:graphicData>
            </a:graphic>
          </wp:inline>
        </w:drawing>
      </w:r>
    </w:p>
    <w:p w:rsidR="00291030" w:rsidRPr="00B94C69" w:rsidRDefault="007F6502" w:rsidP="00B94C69">
      <w:pPr>
        <w:pStyle w:val="BodyText"/>
        <w:spacing w:before="36" w:line="240" w:lineRule="auto"/>
        <w:ind w:left="803" w:right="800"/>
        <w:jc w:val="center"/>
        <w:rPr>
          <w:b/>
          <w:sz w:val="24"/>
          <w:szCs w:val="24"/>
        </w:rPr>
      </w:pPr>
      <w:r w:rsidRPr="00273DAD">
        <w:rPr>
          <w:b/>
          <w:sz w:val="24"/>
          <w:szCs w:val="24"/>
        </w:rPr>
        <w:t>Fig. Rectangular cylinder fin</w:t>
      </w:r>
    </w:p>
    <w:p w:rsidR="00291030" w:rsidRPr="00273DAD" w:rsidRDefault="007F6502" w:rsidP="00273DAD">
      <w:pPr>
        <w:pStyle w:val="BodyText"/>
        <w:spacing w:before="5" w:line="240" w:lineRule="auto"/>
        <w:jc w:val="center"/>
        <w:rPr>
          <w:sz w:val="24"/>
          <w:szCs w:val="24"/>
        </w:rPr>
      </w:pPr>
      <w:r w:rsidRPr="00273DAD">
        <w:rPr>
          <w:noProof/>
          <w:sz w:val="24"/>
          <w:szCs w:val="24"/>
          <w:lang w:bidi="ar-SA"/>
        </w:rPr>
        <w:lastRenderedPageBreak/>
        <w:drawing>
          <wp:inline distT="0" distB="0" distL="0" distR="0">
            <wp:extent cx="2449830" cy="1684020"/>
            <wp:effectExtent l="38100" t="38100" r="45720" b="30480"/>
            <wp:docPr id="5" name="image4.png"/>
            <wp:cNvGraphicFramePr/>
            <a:graphic xmlns:a="http://schemas.openxmlformats.org/drawingml/2006/main">
              <a:graphicData uri="http://schemas.openxmlformats.org/drawingml/2006/picture">
                <pic:pic xmlns:pic="http://schemas.openxmlformats.org/drawingml/2006/picture">
                  <pic:nvPicPr>
                    <pic:cNvPr id="5" name="image4.png"/>
                    <pic:cNvPicPr preferRelativeResize="0"/>
                  </pic:nvPicPr>
                  <pic:blipFill>
                    <a:blip r:embed="rId17" cstate="print"/>
                    <a:srcRect/>
                    <a:stretch>
                      <a:fillRect/>
                    </a:stretch>
                  </pic:blipFill>
                  <pic:spPr>
                    <a:xfrm>
                      <a:off x="0" y="0"/>
                      <a:ext cx="2461470" cy="1692021"/>
                    </a:xfrm>
                    <a:prstGeom prst="rect">
                      <a:avLst/>
                    </a:prstGeom>
                    <a:ln w="38100">
                      <a:solidFill>
                        <a:srgbClr val="000000"/>
                      </a:solidFill>
                      <a:prstDash val="solid"/>
                    </a:ln>
                  </pic:spPr>
                </pic:pic>
              </a:graphicData>
            </a:graphic>
          </wp:inline>
        </w:drawing>
      </w:r>
    </w:p>
    <w:p w:rsidR="00291030" w:rsidRPr="00273DAD" w:rsidRDefault="007F6502" w:rsidP="00273DAD">
      <w:pPr>
        <w:pStyle w:val="BodyText"/>
        <w:spacing w:before="5" w:line="240" w:lineRule="auto"/>
        <w:jc w:val="center"/>
        <w:rPr>
          <w:b/>
          <w:sz w:val="24"/>
          <w:szCs w:val="24"/>
        </w:rPr>
      </w:pPr>
      <w:r w:rsidRPr="00273DAD">
        <w:rPr>
          <w:b/>
          <w:sz w:val="24"/>
          <w:szCs w:val="24"/>
        </w:rPr>
        <w:t>Fig. Arc Type Fin</w:t>
      </w:r>
    </w:p>
    <w:p w:rsidR="00291030" w:rsidRPr="00273DAD" w:rsidRDefault="00291030" w:rsidP="00273DAD">
      <w:pPr>
        <w:pStyle w:val="BodyText"/>
        <w:spacing w:before="5" w:line="240" w:lineRule="auto"/>
        <w:rPr>
          <w:sz w:val="24"/>
          <w:szCs w:val="24"/>
        </w:rPr>
      </w:pPr>
    </w:p>
    <w:p w:rsidR="00291030" w:rsidRPr="00273DAD" w:rsidRDefault="007F6502" w:rsidP="00B94C69">
      <w:pPr>
        <w:pStyle w:val="Heading3"/>
        <w:spacing w:line="240" w:lineRule="auto"/>
        <w:ind w:left="0"/>
        <w:rPr>
          <w:sz w:val="24"/>
          <w:szCs w:val="24"/>
        </w:rPr>
      </w:pPr>
      <w:r w:rsidRPr="00273DAD">
        <w:rPr>
          <w:sz w:val="24"/>
          <w:szCs w:val="24"/>
        </w:rPr>
        <w:t>ANALYSIS IN ANSYS WORKBENCH:</w:t>
      </w:r>
    </w:p>
    <w:p w:rsidR="00291030" w:rsidRPr="00273DAD" w:rsidRDefault="007F6502" w:rsidP="00B94C69">
      <w:pPr>
        <w:pStyle w:val="BodyText"/>
        <w:spacing w:after="2" w:line="240" w:lineRule="auto"/>
        <w:ind w:right="140"/>
        <w:jc w:val="both"/>
        <w:rPr>
          <w:sz w:val="24"/>
          <w:szCs w:val="24"/>
        </w:rPr>
      </w:pPr>
      <w:r w:rsidRPr="00273DAD">
        <w:rPr>
          <w:sz w:val="24"/>
          <w:szCs w:val="24"/>
        </w:rPr>
        <w:t>Analysis of the cylinder fin for different geometries was carried out in ANSYS workbench. The basic model was generated using Pro-E and that model is imported to ANSYS work bench. Meshing is done in ANSYS work bench.</w:t>
      </w:r>
    </w:p>
    <w:p w:rsidR="00291030" w:rsidRPr="00273DAD" w:rsidRDefault="007F6502" w:rsidP="00B94C69">
      <w:pPr>
        <w:pStyle w:val="BodyText"/>
        <w:spacing w:before="1" w:line="240" w:lineRule="auto"/>
        <w:ind w:right="125"/>
        <w:jc w:val="both"/>
        <w:rPr>
          <w:sz w:val="24"/>
          <w:szCs w:val="24"/>
        </w:rPr>
      </w:pPr>
      <w:r w:rsidRPr="00273DAD">
        <w:rPr>
          <w:sz w:val="24"/>
          <w:szCs w:val="24"/>
        </w:rPr>
        <w:t xml:space="preserve">Transient thermal analysis was carried out. Transient thermal </w:t>
      </w:r>
      <w:r w:rsidRPr="00273DAD">
        <w:rPr>
          <w:spacing w:val="-3"/>
          <w:sz w:val="24"/>
          <w:szCs w:val="24"/>
        </w:rPr>
        <w:t xml:space="preserve">analyses </w:t>
      </w:r>
      <w:r w:rsidRPr="00273DAD">
        <w:rPr>
          <w:sz w:val="24"/>
          <w:szCs w:val="24"/>
        </w:rPr>
        <w:t xml:space="preserve">determine temperatures and other thermal quantities that vary </w:t>
      </w:r>
      <w:r w:rsidRPr="00273DAD">
        <w:rPr>
          <w:spacing w:val="-3"/>
          <w:sz w:val="24"/>
          <w:szCs w:val="24"/>
        </w:rPr>
        <w:t xml:space="preserve">over </w:t>
      </w:r>
      <w:r w:rsidRPr="00273DAD">
        <w:rPr>
          <w:sz w:val="24"/>
          <w:szCs w:val="24"/>
        </w:rPr>
        <w:t xml:space="preserve">time. The variation </w:t>
      </w:r>
      <w:r w:rsidRPr="00273DAD">
        <w:rPr>
          <w:spacing w:val="-3"/>
          <w:sz w:val="24"/>
          <w:szCs w:val="24"/>
        </w:rPr>
        <w:t xml:space="preserve">of </w:t>
      </w:r>
      <w:r w:rsidRPr="00273DAD">
        <w:rPr>
          <w:sz w:val="24"/>
          <w:szCs w:val="24"/>
        </w:rPr>
        <w:t xml:space="preserve">temperature distribution </w:t>
      </w:r>
      <w:r w:rsidRPr="00273DAD">
        <w:rPr>
          <w:spacing w:val="-4"/>
          <w:sz w:val="24"/>
          <w:szCs w:val="24"/>
        </w:rPr>
        <w:t xml:space="preserve">over </w:t>
      </w:r>
      <w:r w:rsidRPr="00273DAD">
        <w:rPr>
          <w:sz w:val="24"/>
          <w:szCs w:val="24"/>
        </w:rPr>
        <w:t xml:space="preserve">time is </w:t>
      </w:r>
      <w:r w:rsidRPr="00273DAD">
        <w:rPr>
          <w:spacing w:val="-3"/>
          <w:sz w:val="24"/>
          <w:szCs w:val="24"/>
        </w:rPr>
        <w:t xml:space="preserve">of </w:t>
      </w:r>
      <w:r w:rsidRPr="00273DAD">
        <w:rPr>
          <w:sz w:val="24"/>
          <w:szCs w:val="24"/>
        </w:rPr>
        <w:t xml:space="preserve">interest </w:t>
      </w:r>
      <w:r w:rsidRPr="00273DAD">
        <w:rPr>
          <w:spacing w:val="-4"/>
          <w:sz w:val="24"/>
          <w:szCs w:val="24"/>
        </w:rPr>
        <w:t xml:space="preserve">in </w:t>
      </w:r>
      <w:r w:rsidRPr="00273DAD">
        <w:rPr>
          <w:sz w:val="24"/>
          <w:szCs w:val="24"/>
        </w:rPr>
        <w:t xml:space="preserve">many applications </w:t>
      </w:r>
      <w:r w:rsidRPr="00273DAD">
        <w:rPr>
          <w:spacing w:val="-3"/>
          <w:sz w:val="24"/>
          <w:szCs w:val="24"/>
        </w:rPr>
        <w:t xml:space="preserve">such </w:t>
      </w:r>
      <w:r w:rsidRPr="00273DAD">
        <w:rPr>
          <w:sz w:val="24"/>
          <w:szCs w:val="24"/>
        </w:rPr>
        <w:t xml:space="preserve">as </w:t>
      </w:r>
      <w:r w:rsidRPr="00273DAD">
        <w:rPr>
          <w:spacing w:val="-3"/>
          <w:sz w:val="24"/>
          <w:szCs w:val="24"/>
        </w:rPr>
        <w:t xml:space="preserve">with </w:t>
      </w:r>
      <w:r w:rsidRPr="00273DAD">
        <w:rPr>
          <w:sz w:val="24"/>
          <w:szCs w:val="24"/>
        </w:rPr>
        <w:t xml:space="preserve">cooling </w:t>
      </w:r>
      <w:r w:rsidRPr="00273DAD">
        <w:rPr>
          <w:spacing w:val="-3"/>
          <w:sz w:val="24"/>
          <w:szCs w:val="24"/>
        </w:rPr>
        <w:t xml:space="preserve">of </w:t>
      </w:r>
      <w:r w:rsidRPr="00273DAD">
        <w:rPr>
          <w:sz w:val="24"/>
          <w:szCs w:val="24"/>
        </w:rPr>
        <w:t xml:space="preserve">electronic packages </w:t>
      </w:r>
      <w:r w:rsidRPr="00273DAD">
        <w:rPr>
          <w:spacing w:val="-3"/>
          <w:sz w:val="24"/>
          <w:szCs w:val="24"/>
        </w:rPr>
        <w:t xml:space="preserve">or </w:t>
      </w:r>
      <w:r w:rsidRPr="00273DAD">
        <w:rPr>
          <w:sz w:val="24"/>
          <w:szCs w:val="24"/>
        </w:rPr>
        <w:t xml:space="preserve">a quenching </w:t>
      </w:r>
      <w:r w:rsidRPr="00273DAD">
        <w:rPr>
          <w:spacing w:val="-3"/>
          <w:sz w:val="24"/>
          <w:szCs w:val="24"/>
        </w:rPr>
        <w:t xml:space="preserve">analysis </w:t>
      </w:r>
      <w:r w:rsidRPr="00273DAD">
        <w:rPr>
          <w:spacing w:val="-4"/>
          <w:sz w:val="24"/>
          <w:szCs w:val="24"/>
        </w:rPr>
        <w:t xml:space="preserve">for </w:t>
      </w:r>
      <w:r w:rsidRPr="00273DAD">
        <w:rPr>
          <w:sz w:val="24"/>
          <w:szCs w:val="24"/>
        </w:rPr>
        <w:t xml:space="preserve">heat treatment. Also of interest are the temperature distribution results in thermal stresses that </w:t>
      </w:r>
      <w:r w:rsidRPr="00273DAD">
        <w:rPr>
          <w:spacing w:val="-4"/>
          <w:sz w:val="24"/>
          <w:szCs w:val="24"/>
        </w:rPr>
        <w:t xml:space="preserve">can </w:t>
      </w:r>
      <w:r w:rsidRPr="00273DAD">
        <w:rPr>
          <w:sz w:val="24"/>
          <w:szCs w:val="24"/>
        </w:rPr>
        <w:t xml:space="preserve">cause failure. </w:t>
      </w:r>
      <w:r w:rsidRPr="00273DAD">
        <w:rPr>
          <w:spacing w:val="-5"/>
          <w:sz w:val="24"/>
          <w:szCs w:val="24"/>
        </w:rPr>
        <w:t xml:space="preserve">In </w:t>
      </w:r>
      <w:r w:rsidRPr="00273DAD">
        <w:rPr>
          <w:spacing w:val="-3"/>
          <w:sz w:val="24"/>
          <w:szCs w:val="24"/>
        </w:rPr>
        <w:t xml:space="preserve">such </w:t>
      </w:r>
      <w:r w:rsidRPr="00273DAD">
        <w:rPr>
          <w:sz w:val="24"/>
          <w:szCs w:val="24"/>
        </w:rPr>
        <w:t xml:space="preserve">cases the temperatures from a transient thermal analysis are used as inputs to a static structural </w:t>
      </w:r>
      <w:r w:rsidRPr="00273DAD">
        <w:rPr>
          <w:spacing w:val="-3"/>
          <w:sz w:val="24"/>
          <w:szCs w:val="24"/>
        </w:rPr>
        <w:t xml:space="preserve">analysis </w:t>
      </w:r>
      <w:r w:rsidRPr="00273DAD">
        <w:rPr>
          <w:sz w:val="24"/>
          <w:szCs w:val="24"/>
        </w:rPr>
        <w:t xml:space="preserve">for thermal stress evaluations. </w:t>
      </w:r>
      <w:r w:rsidRPr="00273DAD">
        <w:rPr>
          <w:spacing w:val="-3"/>
          <w:sz w:val="24"/>
          <w:szCs w:val="24"/>
        </w:rPr>
        <w:t xml:space="preserve">In </w:t>
      </w:r>
      <w:r w:rsidRPr="00273DAD">
        <w:rPr>
          <w:sz w:val="24"/>
          <w:szCs w:val="24"/>
        </w:rPr>
        <w:t xml:space="preserve">the present study as the fins undergo temperature variation along time so transient thermal analysis was carried out. Boundary conditions were </w:t>
      </w:r>
      <w:r w:rsidRPr="00273DAD">
        <w:rPr>
          <w:spacing w:val="-3"/>
          <w:sz w:val="24"/>
          <w:szCs w:val="24"/>
        </w:rPr>
        <w:t xml:space="preserve">given </w:t>
      </w:r>
      <w:r w:rsidRPr="00273DAD">
        <w:rPr>
          <w:sz w:val="24"/>
          <w:szCs w:val="24"/>
        </w:rPr>
        <w:t xml:space="preserve">in terms </w:t>
      </w:r>
      <w:r w:rsidRPr="00273DAD">
        <w:rPr>
          <w:spacing w:val="-3"/>
          <w:sz w:val="24"/>
          <w:szCs w:val="24"/>
        </w:rPr>
        <w:t xml:space="preserve">of </w:t>
      </w:r>
      <w:r w:rsidRPr="00273DAD">
        <w:rPr>
          <w:sz w:val="24"/>
          <w:szCs w:val="24"/>
        </w:rPr>
        <w:t>temperature as</w:t>
      </w:r>
      <w:r w:rsidRPr="00273DAD">
        <w:rPr>
          <w:spacing w:val="-3"/>
          <w:sz w:val="24"/>
          <w:szCs w:val="24"/>
        </w:rPr>
        <w:t>follows,</w:t>
      </w:r>
    </w:p>
    <w:p w:rsidR="006A044A" w:rsidRPr="00273DAD" w:rsidRDefault="007F6502" w:rsidP="00B94C69">
      <w:pPr>
        <w:pStyle w:val="BodyText"/>
        <w:spacing w:before="5" w:line="240" w:lineRule="auto"/>
        <w:ind w:right="126"/>
        <w:jc w:val="both"/>
        <w:rPr>
          <w:sz w:val="24"/>
          <w:szCs w:val="24"/>
        </w:rPr>
      </w:pPr>
      <w:r w:rsidRPr="00273DAD">
        <w:rPr>
          <w:sz w:val="24"/>
          <w:szCs w:val="24"/>
        </w:rPr>
        <w:t xml:space="preserve">Materials that are </w:t>
      </w:r>
      <w:r w:rsidR="00A64C8E">
        <w:rPr>
          <w:sz w:val="24"/>
          <w:szCs w:val="24"/>
        </w:rPr>
        <w:t>s</w:t>
      </w:r>
      <w:bookmarkStart w:id="0" w:name="_GoBack"/>
      <w:bookmarkEnd w:id="0"/>
      <w:r w:rsidRPr="00273DAD">
        <w:rPr>
          <w:sz w:val="24"/>
          <w:szCs w:val="24"/>
        </w:rPr>
        <w:t xml:space="preserve"> for present analysis are Aluminum alloy 6061, Aluminum alloy, and Cast Iron. Cooling fluids used in this are air and oil. </w:t>
      </w:r>
    </w:p>
    <w:p w:rsidR="00291030" w:rsidRPr="00273DAD" w:rsidRDefault="006A044A" w:rsidP="00B94C69">
      <w:pPr>
        <w:pStyle w:val="BodyText"/>
        <w:spacing w:before="5" w:line="240" w:lineRule="auto"/>
        <w:ind w:right="126"/>
        <w:jc w:val="center"/>
        <w:rPr>
          <w:sz w:val="24"/>
          <w:szCs w:val="24"/>
        </w:rPr>
      </w:pPr>
      <w:r w:rsidRPr="00273DAD">
        <w:rPr>
          <w:noProof/>
          <w:sz w:val="24"/>
          <w:szCs w:val="24"/>
          <w:lang w:bidi="ar-SA"/>
        </w:rPr>
        <w:lastRenderedPageBreak/>
        <w:drawing>
          <wp:inline distT="0" distB="0" distL="0" distR="0">
            <wp:extent cx="2868930" cy="28117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0894" cy="2833306"/>
                    </a:xfrm>
                    <a:prstGeom prst="rect">
                      <a:avLst/>
                    </a:prstGeom>
                  </pic:spPr>
                </pic:pic>
              </a:graphicData>
            </a:graphic>
          </wp:inline>
        </w:drawing>
      </w:r>
    </w:p>
    <w:p w:rsidR="00291030" w:rsidRPr="00273DAD" w:rsidRDefault="007F6502" w:rsidP="00B94C69">
      <w:pPr>
        <w:pStyle w:val="Heading1"/>
        <w:numPr>
          <w:ilvl w:val="0"/>
          <w:numId w:val="2"/>
        </w:numPr>
        <w:spacing w:before="92" w:line="240" w:lineRule="auto"/>
        <w:ind w:left="0" w:firstLine="0"/>
        <w:jc w:val="both"/>
        <w:rPr>
          <w:sz w:val="24"/>
          <w:szCs w:val="24"/>
        </w:rPr>
      </w:pPr>
      <w:r w:rsidRPr="00273DAD">
        <w:rPr>
          <w:sz w:val="24"/>
          <w:szCs w:val="24"/>
        </w:rPr>
        <w:t>RESULTS AND DISCUSSION:</w:t>
      </w:r>
    </w:p>
    <w:p w:rsidR="00291030" w:rsidRPr="00273DAD" w:rsidRDefault="007F6502" w:rsidP="00B94C69">
      <w:pPr>
        <w:pStyle w:val="BodyText"/>
        <w:spacing w:line="240" w:lineRule="auto"/>
        <w:ind w:right="128"/>
        <w:jc w:val="both"/>
        <w:rPr>
          <w:spacing w:val="-3"/>
          <w:sz w:val="24"/>
          <w:szCs w:val="24"/>
        </w:rPr>
      </w:pPr>
      <w:r w:rsidRPr="00273DAD">
        <w:rPr>
          <w:sz w:val="24"/>
          <w:szCs w:val="24"/>
        </w:rPr>
        <w:t xml:space="preserve">A different metals </w:t>
      </w:r>
      <w:r w:rsidRPr="00273DAD">
        <w:rPr>
          <w:spacing w:val="-3"/>
          <w:sz w:val="24"/>
          <w:szCs w:val="24"/>
        </w:rPr>
        <w:t xml:space="preserve">block </w:t>
      </w:r>
      <w:r w:rsidRPr="00273DAD">
        <w:rPr>
          <w:sz w:val="24"/>
          <w:szCs w:val="24"/>
        </w:rPr>
        <w:t xml:space="preserve">with fins mounted </w:t>
      </w:r>
      <w:r w:rsidRPr="00273DAD">
        <w:rPr>
          <w:spacing w:val="-3"/>
          <w:sz w:val="24"/>
          <w:szCs w:val="24"/>
        </w:rPr>
        <w:t xml:space="preserve">on </w:t>
      </w:r>
      <w:r w:rsidRPr="00273DAD">
        <w:rPr>
          <w:sz w:val="24"/>
          <w:szCs w:val="24"/>
        </w:rPr>
        <w:t xml:space="preserve">it is used </w:t>
      </w:r>
      <w:r w:rsidRPr="00273DAD">
        <w:rPr>
          <w:spacing w:val="-4"/>
          <w:sz w:val="24"/>
          <w:szCs w:val="24"/>
        </w:rPr>
        <w:t xml:space="preserve">for </w:t>
      </w:r>
      <w:r w:rsidRPr="00273DAD">
        <w:rPr>
          <w:sz w:val="24"/>
          <w:szCs w:val="24"/>
        </w:rPr>
        <w:t xml:space="preserve">analysis in the present paper. This is imported into ANSYS workbench environment and boundary conditions were applied. Analysis is carried out for different geometry of fins (circular, rectangular and arc type) </w:t>
      </w:r>
      <w:r w:rsidRPr="00273DAD">
        <w:rPr>
          <w:spacing w:val="-3"/>
          <w:sz w:val="24"/>
          <w:szCs w:val="24"/>
        </w:rPr>
        <w:t xml:space="preserve">with </w:t>
      </w:r>
      <w:r w:rsidRPr="00273DAD">
        <w:rPr>
          <w:sz w:val="24"/>
          <w:szCs w:val="24"/>
        </w:rPr>
        <w:t xml:space="preserve">various materials and with different cooling fluids that is for air and oil. The results are </w:t>
      </w:r>
      <w:r w:rsidRPr="00273DAD">
        <w:rPr>
          <w:spacing w:val="-3"/>
          <w:sz w:val="24"/>
          <w:szCs w:val="24"/>
        </w:rPr>
        <w:t>shownbelow:</w:t>
      </w:r>
    </w:p>
    <w:p w:rsidR="00291030" w:rsidRPr="00273DAD" w:rsidRDefault="007F6502" w:rsidP="00273DAD">
      <w:pPr>
        <w:pStyle w:val="BodyText"/>
        <w:spacing w:before="9" w:line="240" w:lineRule="auto"/>
        <w:rPr>
          <w:b/>
          <w:sz w:val="24"/>
          <w:szCs w:val="24"/>
        </w:rPr>
      </w:pPr>
      <w:r w:rsidRPr="00273DAD">
        <w:rPr>
          <w:b/>
          <w:sz w:val="24"/>
          <w:szCs w:val="24"/>
        </w:rPr>
        <w:t>FLUID- AIR</w:t>
      </w:r>
    </w:p>
    <w:p w:rsidR="00291030" w:rsidRPr="00273DAD" w:rsidRDefault="007F6502" w:rsidP="00273DAD">
      <w:pPr>
        <w:pStyle w:val="BodyText"/>
        <w:spacing w:before="9" w:line="240" w:lineRule="auto"/>
        <w:rPr>
          <w:b/>
          <w:sz w:val="24"/>
          <w:szCs w:val="24"/>
        </w:rPr>
      </w:pPr>
      <w:r w:rsidRPr="00273DAD">
        <w:rPr>
          <w:b/>
          <w:sz w:val="24"/>
          <w:szCs w:val="24"/>
        </w:rPr>
        <w:t>1) RECTANGULAR FIN</w:t>
      </w:r>
    </w:p>
    <w:p w:rsidR="00291030" w:rsidRPr="00273DAD" w:rsidRDefault="007F6502" w:rsidP="00273DAD">
      <w:pPr>
        <w:pStyle w:val="BodyText"/>
        <w:spacing w:before="9" w:line="240" w:lineRule="auto"/>
        <w:rPr>
          <w:sz w:val="24"/>
          <w:szCs w:val="24"/>
        </w:rPr>
      </w:pPr>
      <w:r w:rsidRPr="00273DAD">
        <w:rPr>
          <w:sz w:val="24"/>
          <w:szCs w:val="24"/>
        </w:rPr>
        <w:t>Material: Aluminum Alloy 6061                                  Temperature</w:t>
      </w:r>
    </w:p>
    <w:p w:rsidR="00291030" w:rsidRPr="00B94C69" w:rsidRDefault="00BE7144" w:rsidP="00B94C69">
      <w:pPr>
        <w:pStyle w:val="BodyText"/>
        <w:spacing w:before="9" w:line="240" w:lineRule="auto"/>
        <w:rPr>
          <w:b/>
          <w:sz w:val="24"/>
          <w:szCs w:val="24"/>
        </w:rPr>
      </w:pPr>
      <w:r>
        <w:rPr>
          <w:sz w:val="24"/>
          <w:szCs w:val="24"/>
        </w:rPr>
        <w:t>H</w:t>
      </w:r>
      <w:r w:rsidR="007F6502" w:rsidRPr="00273DAD">
        <w:rPr>
          <w:sz w:val="24"/>
          <w:szCs w:val="24"/>
        </w:rPr>
        <w:t>eat Flux</w:t>
      </w:r>
    </w:p>
    <w:p w:rsidR="00291030" w:rsidRPr="00273DAD" w:rsidRDefault="007F6502" w:rsidP="00BE7144">
      <w:pPr>
        <w:pStyle w:val="BodyText"/>
        <w:spacing w:before="8" w:line="240" w:lineRule="auto"/>
        <w:ind w:right="803"/>
        <w:jc w:val="center"/>
        <w:rPr>
          <w:sz w:val="24"/>
          <w:szCs w:val="24"/>
        </w:rPr>
      </w:pPr>
      <w:r w:rsidRPr="00273DAD">
        <w:rPr>
          <w:noProof/>
          <w:sz w:val="24"/>
          <w:szCs w:val="24"/>
          <w:lang w:bidi="ar-SA"/>
        </w:rPr>
        <w:drawing>
          <wp:inline distT="0" distB="0" distL="0" distR="0">
            <wp:extent cx="2564130" cy="1836420"/>
            <wp:effectExtent l="38100" t="38100" r="45720" b="30480"/>
            <wp:docPr id="26" name="image26.png"/>
            <wp:cNvGraphicFramePr/>
            <a:graphic xmlns:a="http://schemas.openxmlformats.org/drawingml/2006/main">
              <a:graphicData uri="http://schemas.openxmlformats.org/drawingml/2006/picture">
                <pic:pic xmlns:pic="http://schemas.openxmlformats.org/drawingml/2006/picture">
                  <pic:nvPicPr>
                    <pic:cNvPr id="26" name="image26.png"/>
                    <pic:cNvPicPr preferRelativeResize="0"/>
                  </pic:nvPicPr>
                  <pic:blipFill>
                    <a:blip r:embed="rId19" cstate="print"/>
                    <a:srcRect/>
                    <a:stretch>
                      <a:fillRect/>
                    </a:stretch>
                  </pic:blipFill>
                  <pic:spPr>
                    <a:xfrm>
                      <a:off x="0" y="0"/>
                      <a:ext cx="2568016" cy="1839203"/>
                    </a:xfrm>
                    <a:prstGeom prst="rect">
                      <a:avLst/>
                    </a:prstGeom>
                    <a:ln w="38100">
                      <a:solidFill>
                        <a:srgbClr val="000000"/>
                      </a:solidFill>
                      <a:prstDash val="solid"/>
                    </a:ln>
                  </pic:spPr>
                </pic:pic>
              </a:graphicData>
            </a:graphic>
          </wp:inline>
        </w:drawing>
      </w:r>
    </w:p>
    <w:p w:rsidR="00291030" w:rsidRPr="00273DAD" w:rsidRDefault="007F6502" w:rsidP="00273DAD">
      <w:pPr>
        <w:pStyle w:val="BodyText"/>
        <w:spacing w:before="9" w:line="240" w:lineRule="auto"/>
        <w:rPr>
          <w:sz w:val="24"/>
          <w:szCs w:val="24"/>
        </w:rPr>
      </w:pPr>
      <w:r w:rsidRPr="00273DAD">
        <w:rPr>
          <w:sz w:val="24"/>
          <w:szCs w:val="24"/>
        </w:rPr>
        <w:t xml:space="preserve"> Material: Aluminum Alloy                                        </w:t>
      </w:r>
      <w:r w:rsidRPr="00273DAD">
        <w:rPr>
          <w:sz w:val="24"/>
          <w:szCs w:val="24"/>
        </w:rPr>
        <w:lastRenderedPageBreak/>
        <w:t>Temperature</w:t>
      </w:r>
    </w:p>
    <w:p w:rsidR="00291030" w:rsidRPr="00273DAD" w:rsidRDefault="007F6502" w:rsidP="00BE7144">
      <w:pPr>
        <w:pStyle w:val="BodyText"/>
        <w:spacing w:before="14" w:line="240" w:lineRule="auto"/>
        <w:ind w:right="803"/>
        <w:rPr>
          <w:sz w:val="24"/>
          <w:szCs w:val="24"/>
        </w:rPr>
      </w:pPr>
      <w:r w:rsidRPr="00273DAD">
        <w:rPr>
          <w:noProof/>
          <w:sz w:val="24"/>
          <w:szCs w:val="24"/>
          <w:lang w:bidi="ar-SA"/>
        </w:rPr>
        <w:drawing>
          <wp:inline distT="0" distB="0" distL="0" distR="0">
            <wp:extent cx="2545080" cy="1775460"/>
            <wp:effectExtent l="38100" t="38100" r="45720" b="34290"/>
            <wp:docPr id="27" name="image27.png"/>
            <wp:cNvGraphicFramePr/>
            <a:graphic xmlns:a="http://schemas.openxmlformats.org/drawingml/2006/main">
              <a:graphicData uri="http://schemas.openxmlformats.org/drawingml/2006/picture">
                <pic:pic xmlns:pic="http://schemas.openxmlformats.org/drawingml/2006/picture">
                  <pic:nvPicPr>
                    <pic:cNvPr id="27" name="image27.png"/>
                    <pic:cNvPicPr preferRelativeResize="0"/>
                  </pic:nvPicPr>
                  <pic:blipFill>
                    <a:blip r:embed="rId20" cstate="print"/>
                    <a:srcRect/>
                    <a:stretch>
                      <a:fillRect/>
                    </a:stretch>
                  </pic:blipFill>
                  <pic:spPr>
                    <a:xfrm>
                      <a:off x="0" y="0"/>
                      <a:ext cx="2558995" cy="1785167"/>
                    </a:xfrm>
                    <a:prstGeom prst="rect">
                      <a:avLst/>
                    </a:prstGeom>
                    <a:ln w="38100">
                      <a:solidFill>
                        <a:srgbClr val="000000"/>
                      </a:solidFill>
                      <a:prstDash val="solid"/>
                    </a:ln>
                  </pic:spPr>
                </pic:pic>
              </a:graphicData>
            </a:graphic>
          </wp:inline>
        </w:drawing>
      </w:r>
    </w:p>
    <w:p w:rsidR="00291030" w:rsidRPr="00273DAD" w:rsidRDefault="007F6502" w:rsidP="00BE7144">
      <w:pPr>
        <w:pStyle w:val="BodyText"/>
        <w:spacing w:before="14" w:line="240" w:lineRule="auto"/>
        <w:ind w:right="803"/>
        <w:rPr>
          <w:sz w:val="24"/>
          <w:szCs w:val="24"/>
        </w:rPr>
      </w:pPr>
      <w:r w:rsidRPr="00273DAD">
        <w:rPr>
          <w:sz w:val="24"/>
          <w:szCs w:val="24"/>
        </w:rPr>
        <w:t>Heat Flux</w:t>
      </w:r>
    </w:p>
    <w:p w:rsidR="00291030" w:rsidRDefault="007F6502" w:rsidP="00BE7144">
      <w:pPr>
        <w:pStyle w:val="BodyText"/>
        <w:spacing w:before="14" w:line="240" w:lineRule="auto"/>
        <w:ind w:right="803"/>
        <w:jc w:val="center"/>
        <w:rPr>
          <w:sz w:val="24"/>
          <w:szCs w:val="24"/>
        </w:rPr>
      </w:pPr>
      <w:r w:rsidRPr="00273DAD">
        <w:rPr>
          <w:noProof/>
          <w:sz w:val="24"/>
          <w:szCs w:val="24"/>
          <w:lang w:bidi="ar-SA"/>
        </w:rPr>
        <w:drawing>
          <wp:inline distT="0" distB="0" distL="0" distR="0">
            <wp:extent cx="2480310" cy="1587500"/>
            <wp:effectExtent l="57150" t="38100" r="33959" b="12397"/>
            <wp:docPr id="16" name="image3.png"/>
            <wp:cNvGraphicFramePr/>
            <a:graphic xmlns:a="http://schemas.openxmlformats.org/drawingml/2006/main">
              <a:graphicData uri="http://schemas.openxmlformats.org/drawingml/2006/picture">
                <pic:pic xmlns:pic="http://schemas.openxmlformats.org/drawingml/2006/picture">
                  <pic:nvPicPr>
                    <pic:cNvPr id="16" name="image3.png"/>
                    <pic:cNvPicPr preferRelativeResize="0"/>
                  </pic:nvPicPr>
                  <pic:blipFill>
                    <a:blip r:embed="rId21" cstate="print"/>
                    <a:srcRect/>
                    <a:stretch>
                      <a:fillRect/>
                    </a:stretch>
                  </pic:blipFill>
                  <pic:spPr>
                    <a:xfrm>
                      <a:off x="0" y="0"/>
                      <a:ext cx="2509006" cy="1605959"/>
                    </a:xfrm>
                    <a:prstGeom prst="rect">
                      <a:avLst/>
                    </a:prstGeom>
                    <a:ln w="38100">
                      <a:solidFill>
                        <a:srgbClr val="000000"/>
                      </a:solidFill>
                      <a:prstDash val="solid"/>
                    </a:ln>
                  </pic:spPr>
                </pic:pic>
              </a:graphicData>
            </a:graphic>
          </wp:inline>
        </w:drawing>
      </w:r>
    </w:p>
    <w:p w:rsidR="00291030" w:rsidRPr="00273DAD" w:rsidRDefault="007F6502" w:rsidP="00273DAD">
      <w:pPr>
        <w:pStyle w:val="BodyText"/>
        <w:spacing w:before="192" w:line="240" w:lineRule="auto"/>
        <w:rPr>
          <w:sz w:val="24"/>
          <w:szCs w:val="24"/>
        </w:rPr>
      </w:pPr>
      <w:r w:rsidRPr="00273DAD">
        <w:rPr>
          <w:sz w:val="24"/>
          <w:szCs w:val="24"/>
        </w:rPr>
        <w:t>Material: Cast Iron</w:t>
      </w:r>
    </w:p>
    <w:p w:rsidR="00291030" w:rsidRPr="00273DAD" w:rsidRDefault="007F6502" w:rsidP="00273DAD">
      <w:pPr>
        <w:pStyle w:val="BodyText"/>
        <w:spacing w:line="240" w:lineRule="auto"/>
        <w:rPr>
          <w:b/>
          <w:sz w:val="24"/>
          <w:szCs w:val="24"/>
        </w:rPr>
      </w:pPr>
      <w:r w:rsidRPr="00273DAD">
        <w:rPr>
          <w:b/>
          <w:sz w:val="24"/>
          <w:szCs w:val="24"/>
        </w:rPr>
        <w:t>2) CIRCULAR FIN</w:t>
      </w:r>
    </w:p>
    <w:p w:rsidR="00BE7144" w:rsidRDefault="007F6502" w:rsidP="00273DAD">
      <w:pPr>
        <w:pStyle w:val="BodyText"/>
        <w:spacing w:line="240" w:lineRule="auto"/>
        <w:rPr>
          <w:b/>
          <w:sz w:val="24"/>
          <w:szCs w:val="24"/>
        </w:rPr>
      </w:pPr>
      <w:r w:rsidRPr="00273DAD">
        <w:rPr>
          <w:sz w:val="24"/>
          <w:szCs w:val="24"/>
        </w:rPr>
        <w:t>Material: Aluminum     Alloy 6061</w:t>
      </w:r>
    </w:p>
    <w:p w:rsidR="00291030" w:rsidRPr="00BE7144" w:rsidRDefault="007F6502" w:rsidP="00273DAD">
      <w:pPr>
        <w:pStyle w:val="BodyText"/>
        <w:spacing w:line="240" w:lineRule="auto"/>
        <w:rPr>
          <w:b/>
          <w:sz w:val="24"/>
          <w:szCs w:val="24"/>
        </w:rPr>
      </w:pPr>
      <w:r w:rsidRPr="00273DAD">
        <w:rPr>
          <w:sz w:val="24"/>
          <w:szCs w:val="24"/>
        </w:rPr>
        <w:t>Temperature</w:t>
      </w:r>
    </w:p>
    <w:p w:rsidR="00291030" w:rsidRPr="00273DAD" w:rsidRDefault="007F6502" w:rsidP="00BE7144">
      <w:pPr>
        <w:pStyle w:val="BodyText"/>
        <w:spacing w:before="12" w:line="240" w:lineRule="auto"/>
        <w:rPr>
          <w:sz w:val="24"/>
          <w:szCs w:val="24"/>
        </w:rPr>
      </w:pPr>
      <w:r w:rsidRPr="00273DAD">
        <w:rPr>
          <w:noProof/>
          <w:sz w:val="24"/>
          <w:szCs w:val="24"/>
          <w:lang w:bidi="ar-SA"/>
        </w:rPr>
        <w:drawing>
          <wp:inline distT="0" distB="0" distL="0" distR="0">
            <wp:extent cx="2244090" cy="1386840"/>
            <wp:effectExtent l="38100" t="38100" r="41910" b="41910"/>
            <wp:docPr id="22" name="image10.png"/>
            <wp:cNvGraphicFramePr/>
            <a:graphic xmlns:a="http://schemas.openxmlformats.org/drawingml/2006/main">
              <a:graphicData uri="http://schemas.openxmlformats.org/drawingml/2006/picture">
                <pic:pic xmlns:pic="http://schemas.openxmlformats.org/drawingml/2006/picture">
                  <pic:nvPicPr>
                    <pic:cNvPr id="22" name="image10.png"/>
                    <pic:cNvPicPr preferRelativeResize="0"/>
                  </pic:nvPicPr>
                  <pic:blipFill>
                    <a:blip r:embed="rId22" cstate="print"/>
                    <a:srcRect/>
                    <a:stretch>
                      <a:fillRect/>
                    </a:stretch>
                  </pic:blipFill>
                  <pic:spPr>
                    <a:xfrm>
                      <a:off x="0" y="0"/>
                      <a:ext cx="2262741" cy="1398366"/>
                    </a:xfrm>
                    <a:prstGeom prst="rect">
                      <a:avLst/>
                    </a:prstGeom>
                    <a:ln w="38100">
                      <a:solidFill>
                        <a:srgbClr val="000000"/>
                      </a:solidFill>
                      <a:prstDash val="solid"/>
                    </a:ln>
                  </pic:spPr>
                </pic:pic>
              </a:graphicData>
            </a:graphic>
          </wp:inline>
        </w:drawing>
      </w:r>
    </w:p>
    <w:p w:rsidR="00291030" w:rsidRPr="00273DAD" w:rsidRDefault="007F6502" w:rsidP="00273DAD">
      <w:pPr>
        <w:pStyle w:val="BodyText"/>
        <w:spacing w:before="3" w:line="240" w:lineRule="auto"/>
        <w:rPr>
          <w:sz w:val="24"/>
          <w:szCs w:val="24"/>
        </w:rPr>
      </w:pPr>
      <w:r w:rsidRPr="00273DAD">
        <w:rPr>
          <w:sz w:val="24"/>
          <w:szCs w:val="24"/>
        </w:rPr>
        <w:t xml:space="preserve"> Heat Flux</w:t>
      </w:r>
    </w:p>
    <w:p w:rsidR="00BE7144" w:rsidRDefault="007F6502" w:rsidP="00BE7144">
      <w:pPr>
        <w:pStyle w:val="BodyText"/>
        <w:spacing w:line="240" w:lineRule="auto"/>
        <w:rPr>
          <w:sz w:val="24"/>
          <w:szCs w:val="24"/>
        </w:rPr>
      </w:pPr>
      <w:r w:rsidRPr="00273DAD">
        <w:rPr>
          <w:noProof/>
          <w:sz w:val="24"/>
          <w:szCs w:val="24"/>
          <w:lang w:bidi="ar-SA"/>
        </w:rPr>
        <w:lastRenderedPageBreak/>
        <w:drawing>
          <wp:inline distT="0" distB="0" distL="0" distR="0">
            <wp:extent cx="2289810" cy="1353017"/>
            <wp:effectExtent l="38100" t="38100" r="34290" b="38100"/>
            <wp:docPr id="24" name="image15.png"/>
            <wp:cNvGraphicFramePr/>
            <a:graphic xmlns:a="http://schemas.openxmlformats.org/drawingml/2006/main">
              <a:graphicData uri="http://schemas.openxmlformats.org/drawingml/2006/picture">
                <pic:pic xmlns:pic="http://schemas.openxmlformats.org/drawingml/2006/picture">
                  <pic:nvPicPr>
                    <pic:cNvPr id="24" name="image15.png"/>
                    <pic:cNvPicPr preferRelativeResize="0"/>
                  </pic:nvPicPr>
                  <pic:blipFill>
                    <a:blip r:embed="rId23" cstate="print"/>
                    <a:srcRect/>
                    <a:stretch>
                      <a:fillRect/>
                    </a:stretch>
                  </pic:blipFill>
                  <pic:spPr>
                    <a:xfrm>
                      <a:off x="0" y="0"/>
                      <a:ext cx="2303743" cy="1361250"/>
                    </a:xfrm>
                    <a:prstGeom prst="rect">
                      <a:avLst/>
                    </a:prstGeom>
                    <a:ln w="38100">
                      <a:solidFill>
                        <a:srgbClr val="000000"/>
                      </a:solidFill>
                      <a:prstDash val="solid"/>
                    </a:ln>
                  </pic:spPr>
                </pic:pic>
              </a:graphicData>
            </a:graphic>
          </wp:inline>
        </w:drawing>
      </w:r>
      <w:r w:rsidRPr="00273DAD">
        <w:rPr>
          <w:sz w:val="24"/>
          <w:szCs w:val="24"/>
        </w:rPr>
        <w:tab/>
        <w:t>Temperature</w:t>
      </w:r>
    </w:p>
    <w:p w:rsidR="00BE7144" w:rsidRDefault="007F6502" w:rsidP="00BE7144">
      <w:pPr>
        <w:pStyle w:val="BodyText"/>
        <w:spacing w:line="240" w:lineRule="auto"/>
        <w:rPr>
          <w:sz w:val="24"/>
          <w:szCs w:val="24"/>
        </w:rPr>
      </w:pPr>
      <w:r w:rsidRPr="00273DAD">
        <w:rPr>
          <w:noProof/>
          <w:sz w:val="24"/>
          <w:szCs w:val="24"/>
          <w:lang w:bidi="ar-SA"/>
        </w:rPr>
        <w:drawing>
          <wp:inline distT="0" distB="0" distL="0" distR="0">
            <wp:extent cx="2350770" cy="1447800"/>
            <wp:effectExtent l="38100" t="38100" r="30480" b="3810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24" cstate="print"/>
                    <a:srcRect/>
                    <a:stretch>
                      <a:fillRect/>
                    </a:stretch>
                  </pic:blipFill>
                  <pic:spPr>
                    <a:xfrm>
                      <a:off x="0" y="0"/>
                      <a:ext cx="2373008" cy="1461496"/>
                    </a:xfrm>
                    <a:prstGeom prst="rect">
                      <a:avLst/>
                    </a:prstGeom>
                    <a:ln w="38100">
                      <a:solidFill>
                        <a:srgbClr val="000000"/>
                      </a:solidFill>
                      <a:prstDash val="solid"/>
                    </a:ln>
                  </pic:spPr>
                </pic:pic>
              </a:graphicData>
            </a:graphic>
          </wp:inline>
        </w:drawing>
      </w:r>
    </w:p>
    <w:p w:rsidR="00291030" w:rsidRPr="00273DAD" w:rsidRDefault="007F6502" w:rsidP="00BE7144">
      <w:pPr>
        <w:pStyle w:val="BodyText"/>
        <w:spacing w:line="240" w:lineRule="auto"/>
        <w:rPr>
          <w:sz w:val="24"/>
          <w:szCs w:val="24"/>
        </w:rPr>
      </w:pPr>
      <w:r w:rsidRPr="00273DAD">
        <w:rPr>
          <w:sz w:val="24"/>
          <w:szCs w:val="24"/>
        </w:rPr>
        <w:t xml:space="preserve"> Heat Flux</w:t>
      </w:r>
    </w:p>
    <w:p w:rsidR="00291030" w:rsidRDefault="007F6502" w:rsidP="00BE7144">
      <w:pPr>
        <w:pStyle w:val="BodyText"/>
        <w:spacing w:line="240" w:lineRule="auto"/>
        <w:rPr>
          <w:sz w:val="24"/>
          <w:szCs w:val="24"/>
        </w:rPr>
      </w:pPr>
      <w:r w:rsidRPr="00273DAD">
        <w:rPr>
          <w:noProof/>
          <w:sz w:val="24"/>
          <w:szCs w:val="24"/>
          <w:lang w:bidi="ar-SA"/>
        </w:rPr>
        <w:drawing>
          <wp:inline distT="0" distB="0" distL="0" distR="0">
            <wp:extent cx="2505710" cy="1650365"/>
            <wp:effectExtent l="57150" t="38100" r="46637" b="25980"/>
            <wp:docPr id="12" name="image47.png"/>
            <wp:cNvGraphicFramePr/>
            <a:graphic xmlns:a="http://schemas.openxmlformats.org/drawingml/2006/main">
              <a:graphicData uri="http://schemas.openxmlformats.org/drawingml/2006/picture">
                <pic:pic xmlns:pic="http://schemas.openxmlformats.org/drawingml/2006/picture">
                  <pic:nvPicPr>
                    <pic:cNvPr id="12" name="image47.png"/>
                    <pic:cNvPicPr preferRelativeResize="0"/>
                  </pic:nvPicPr>
                  <pic:blipFill>
                    <a:blip r:embed="rId25" cstate="print"/>
                    <a:srcRect/>
                    <a:stretch>
                      <a:fillRect/>
                    </a:stretch>
                  </pic:blipFill>
                  <pic:spPr>
                    <a:xfrm>
                      <a:off x="0" y="0"/>
                      <a:ext cx="2534215" cy="1668960"/>
                    </a:xfrm>
                    <a:prstGeom prst="rect">
                      <a:avLst/>
                    </a:prstGeom>
                    <a:ln w="38100">
                      <a:solidFill>
                        <a:srgbClr val="000000"/>
                      </a:solidFill>
                      <a:prstDash val="solid"/>
                    </a:ln>
                  </pic:spPr>
                </pic:pic>
              </a:graphicData>
            </a:graphic>
          </wp:inline>
        </w:drawing>
      </w:r>
    </w:p>
    <w:p w:rsidR="00BE7144" w:rsidRDefault="00BE7144" w:rsidP="00BE7144">
      <w:pPr>
        <w:pStyle w:val="BodyText"/>
        <w:spacing w:line="240" w:lineRule="auto"/>
        <w:rPr>
          <w:sz w:val="24"/>
          <w:szCs w:val="24"/>
        </w:rPr>
      </w:pPr>
    </w:p>
    <w:p w:rsidR="00BE7144" w:rsidRPr="00273DAD" w:rsidRDefault="00BE7144" w:rsidP="00BE7144">
      <w:pPr>
        <w:pStyle w:val="BodyText"/>
        <w:spacing w:before="5" w:line="240" w:lineRule="auto"/>
        <w:rPr>
          <w:b/>
          <w:sz w:val="24"/>
          <w:szCs w:val="24"/>
        </w:rPr>
      </w:pPr>
      <w:r w:rsidRPr="00273DAD">
        <w:rPr>
          <w:b/>
          <w:sz w:val="24"/>
          <w:szCs w:val="24"/>
        </w:rPr>
        <w:t>3) ARC TYPE FIN</w:t>
      </w:r>
    </w:p>
    <w:p w:rsidR="00BE7144" w:rsidRDefault="00BE7144" w:rsidP="00BE7144">
      <w:pPr>
        <w:pStyle w:val="BodyText"/>
        <w:spacing w:line="240" w:lineRule="auto"/>
        <w:rPr>
          <w:sz w:val="24"/>
          <w:szCs w:val="24"/>
        </w:rPr>
      </w:pPr>
      <w:r w:rsidRPr="00273DAD">
        <w:rPr>
          <w:sz w:val="24"/>
          <w:szCs w:val="24"/>
        </w:rPr>
        <w:t>Material: Aluminum Alloy 6061                                  Temperature</w:t>
      </w:r>
    </w:p>
    <w:p w:rsidR="00BE7144" w:rsidRDefault="00BE7144" w:rsidP="00BE7144">
      <w:pPr>
        <w:pStyle w:val="BodyText"/>
        <w:spacing w:line="240" w:lineRule="auto"/>
        <w:rPr>
          <w:sz w:val="24"/>
          <w:szCs w:val="24"/>
        </w:rPr>
      </w:pPr>
      <w:r w:rsidRPr="00273DAD">
        <w:rPr>
          <w:noProof/>
          <w:sz w:val="24"/>
          <w:szCs w:val="24"/>
          <w:lang w:bidi="ar-SA"/>
        </w:rPr>
        <w:drawing>
          <wp:inline distT="0" distB="0" distL="0" distR="0">
            <wp:extent cx="2651760" cy="1432560"/>
            <wp:effectExtent l="38100" t="38100" r="34290" b="34290"/>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26" cstate="print"/>
                    <a:srcRect/>
                    <a:stretch>
                      <a:fillRect/>
                    </a:stretch>
                  </pic:blipFill>
                  <pic:spPr>
                    <a:xfrm>
                      <a:off x="0" y="0"/>
                      <a:ext cx="2652475" cy="1432946"/>
                    </a:xfrm>
                    <a:prstGeom prst="rect">
                      <a:avLst/>
                    </a:prstGeom>
                    <a:ln w="38100">
                      <a:solidFill>
                        <a:srgbClr val="000000"/>
                      </a:solidFill>
                      <a:prstDash val="solid"/>
                    </a:ln>
                  </pic:spPr>
                </pic:pic>
              </a:graphicData>
            </a:graphic>
          </wp:inline>
        </w:drawing>
      </w:r>
    </w:p>
    <w:p w:rsidR="00BE7144" w:rsidRPr="00273DAD" w:rsidRDefault="00BE7144" w:rsidP="00BE7144">
      <w:pPr>
        <w:pStyle w:val="BodyText"/>
        <w:spacing w:before="5" w:line="240" w:lineRule="auto"/>
        <w:rPr>
          <w:sz w:val="24"/>
          <w:szCs w:val="24"/>
        </w:rPr>
      </w:pPr>
      <w:r>
        <w:rPr>
          <w:sz w:val="24"/>
          <w:szCs w:val="24"/>
        </w:rPr>
        <w:t>H</w:t>
      </w:r>
      <w:r w:rsidRPr="00273DAD">
        <w:rPr>
          <w:sz w:val="24"/>
          <w:szCs w:val="24"/>
        </w:rPr>
        <w:t xml:space="preserve">eat Flux                                                              </w:t>
      </w:r>
      <w:r w:rsidRPr="00273DAD">
        <w:rPr>
          <w:noProof/>
          <w:sz w:val="24"/>
          <w:szCs w:val="24"/>
          <w:lang w:bidi="ar-SA"/>
        </w:rPr>
        <w:lastRenderedPageBreak/>
        <w:drawing>
          <wp:inline distT="0" distB="0" distL="0" distR="0">
            <wp:extent cx="2524760" cy="1459230"/>
            <wp:effectExtent l="38100" t="38100" r="46990" b="4572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27"/>
                    <a:srcRect/>
                    <a:stretch>
                      <a:fillRect/>
                    </a:stretch>
                  </pic:blipFill>
                  <pic:spPr>
                    <a:xfrm>
                      <a:off x="0" y="0"/>
                      <a:ext cx="2529063" cy="1461717"/>
                    </a:xfrm>
                    <a:prstGeom prst="rect">
                      <a:avLst/>
                    </a:prstGeom>
                    <a:ln w="38100">
                      <a:solidFill>
                        <a:srgbClr val="000000"/>
                      </a:solidFill>
                      <a:prstDash val="solid"/>
                    </a:ln>
                  </pic:spPr>
                </pic:pic>
              </a:graphicData>
            </a:graphic>
          </wp:inline>
        </w:drawing>
      </w:r>
    </w:p>
    <w:p w:rsidR="00BE7144" w:rsidRPr="00273DAD" w:rsidRDefault="00BE7144" w:rsidP="00BE7144">
      <w:pPr>
        <w:pStyle w:val="BodyText"/>
        <w:spacing w:before="5" w:line="240" w:lineRule="auto"/>
        <w:rPr>
          <w:sz w:val="24"/>
          <w:szCs w:val="24"/>
        </w:rPr>
      </w:pPr>
      <w:r w:rsidRPr="00273DAD">
        <w:rPr>
          <w:sz w:val="24"/>
          <w:szCs w:val="24"/>
        </w:rPr>
        <w:t>Material: Aluminum Alloy                                        Temperature</w:t>
      </w:r>
    </w:p>
    <w:p w:rsidR="00BE7144" w:rsidRDefault="00BE7144" w:rsidP="00BE7144">
      <w:pPr>
        <w:pStyle w:val="BodyText"/>
        <w:spacing w:line="240" w:lineRule="auto"/>
        <w:rPr>
          <w:sz w:val="24"/>
          <w:szCs w:val="24"/>
        </w:rPr>
      </w:pPr>
    </w:p>
    <w:p w:rsidR="00BE7144" w:rsidRPr="00273DAD" w:rsidRDefault="00BE7144" w:rsidP="00BE7144">
      <w:pPr>
        <w:pStyle w:val="BodyText"/>
        <w:spacing w:line="240" w:lineRule="auto"/>
        <w:rPr>
          <w:sz w:val="24"/>
          <w:szCs w:val="24"/>
        </w:rPr>
        <w:sectPr w:rsidR="00BE7144" w:rsidRPr="00273DAD" w:rsidSect="00C5651B">
          <w:headerReference w:type="default" r:id="rId28"/>
          <w:pgSz w:w="11910" w:h="16840"/>
          <w:pgMar w:top="1440" w:right="720" w:bottom="720" w:left="1440" w:header="340" w:footer="0" w:gutter="0"/>
          <w:pgNumType w:start="348"/>
          <w:cols w:num="2" w:space="720"/>
          <w:docGrid w:linePitch="299"/>
        </w:sectPr>
      </w:pPr>
      <w:r w:rsidRPr="00273DAD">
        <w:rPr>
          <w:noProof/>
          <w:sz w:val="24"/>
          <w:szCs w:val="24"/>
          <w:lang w:bidi="ar-SA"/>
        </w:rPr>
        <w:drawing>
          <wp:inline distT="0" distB="0" distL="0" distR="0">
            <wp:extent cx="2468880" cy="1196340"/>
            <wp:effectExtent l="38100" t="38100" r="45720" b="41910"/>
            <wp:docPr id="10" name="image24.png"/>
            <wp:cNvGraphicFramePr/>
            <a:graphic xmlns:a="http://schemas.openxmlformats.org/drawingml/2006/main">
              <a:graphicData uri="http://schemas.openxmlformats.org/drawingml/2006/picture">
                <pic:pic xmlns:pic="http://schemas.openxmlformats.org/drawingml/2006/picture">
                  <pic:nvPicPr>
                    <pic:cNvPr id="10" name="image24.png"/>
                    <pic:cNvPicPr preferRelativeResize="0"/>
                  </pic:nvPicPr>
                  <pic:blipFill>
                    <a:blip r:embed="rId29" cstate="print"/>
                    <a:srcRect/>
                    <a:stretch>
                      <a:fillRect/>
                    </a:stretch>
                  </pic:blipFill>
                  <pic:spPr>
                    <a:xfrm>
                      <a:off x="0" y="0"/>
                      <a:ext cx="2470269" cy="1197013"/>
                    </a:xfrm>
                    <a:prstGeom prst="rect">
                      <a:avLst/>
                    </a:prstGeom>
                    <a:ln w="38100">
                      <a:solidFill>
                        <a:srgbClr val="000000"/>
                      </a:solidFill>
                      <a:prstDash val="solid"/>
                    </a:ln>
                  </pic:spPr>
                </pic:pic>
              </a:graphicData>
            </a:graphic>
          </wp:inline>
        </w:drawing>
      </w:r>
    </w:p>
    <w:p w:rsidR="00291030" w:rsidRPr="00273DAD" w:rsidRDefault="00BE7144" w:rsidP="00273DAD">
      <w:pPr>
        <w:pStyle w:val="BodyText"/>
        <w:spacing w:before="5" w:line="240" w:lineRule="auto"/>
        <w:rPr>
          <w:sz w:val="24"/>
          <w:szCs w:val="24"/>
        </w:rPr>
      </w:pPr>
      <w:r>
        <w:rPr>
          <w:sz w:val="24"/>
          <w:szCs w:val="24"/>
        </w:rPr>
        <w:lastRenderedPageBreak/>
        <w:t>Heat</w:t>
      </w:r>
      <w:r w:rsidR="007F6502" w:rsidRPr="00273DAD">
        <w:rPr>
          <w:sz w:val="24"/>
          <w:szCs w:val="24"/>
        </w:rPr>
        <w:t xml:space="preserve"> Flux</w:t>
      </w:r>
      <w:r w:rsidR="007F6502" w:rsidRPr="00273DAD">
        <w:rPr>
          <w:noProof/>
          <w:sz w:val="24"/>
          <w:szCs w:val="24"/>
          <w:lang w:bidi="ar-SA"/>
        </w:rPr>
        <w:drawing>
          <wp:inline distT="0" distB="0" distL="0" distR="0">
            <wp:extent cx="2781300" cy="2004060"/>
            <wp:effectExtent l="38100" t="38100" r="38100" b="34290"/>
            <wp:docPr id="14" name="image11.png"/>
            <wp:cNvGraphicFramePr/>
            <a:graphic xmlns:a="http://schemas.openxmlformats.org/drawingml/2006/main">
              <a:graphicData uri="http://schemas.openxmlformats.org/drawingml/2006/picture">
                <pic:pic xmlns:pic="http://schemas.openxmlformats.org/drawingml/2006/picture">
                  <pic:nvPicPr>
                    <pic:cNvPr id="14" name="image11.png"/>
                    <pic:cNvPicPr preferRelativeResize="0"/>
                  </pic:nvPicPr>
                  <pic:blipFill>
                    <a:blip r:embed="rId30" cstate="print"/>
                    <a:srcRect/>
                    <a:stretch>
                      <a:fillRect/>
                    </a:stretch>
                  </pic:blipFill>
                  <pic:spPr>
                    <a:xfrm>
                      <a:off x="0" y="0"/>
                      <a:ext cx="2790639" cy="2010789"/>
                    </a:xfrm>
                    <a:prstGeom prst="rect">
                      <a:avLst/>
                    </a:prstGeom>
                    <a:ln w="38100">
                      <a:solidFill>
                        <a:srgbClr val="000000"/>
                      </a:solidFill>
                      <a:prstDash val="solid"/>
                    </a:ln>
                  </pic:spPr>
                </pic:pic>
              </a:graphicData>
            </a:graphic>
          </wp:inline>
        </w:drawing>
      </w:r>
    </w:p>
    <w:p w:rsidR="00BE7144" w:rsidRPr="00BE7144" w:rsidRDefault="007F6502" w:rsidP="00273DAD">
      <w:pPr>
        <w:pStyle w:val="BodyText"/>
        <w:spacing w:before="5" w:line="240" w:lineRule="auto"/>
        <w:rPr>
          <w:sz w:val="24"/>
          <w:szCs w:val="24"/>
        </w:rPr>
      </w:pPr>
      <w:r w:rsidRPr="00273DAD">
        <w:rPr>
          <w:sz w:val="24"/>
          <w:szCs w:val="24"/>
        </w:rPr>
        <w:t>Material: Cast Iron                                                     Temperature</w:t>
      </w:r>
      <w:r w:rsidRPr="00273DAD">
        <w:rPr>
          <w:b/>
          <w:noProof/>
          <w:sz w:val="24"/>
          <w:szCs w:val="24"/>
          <w:lang w:bidi="ar-SA"/>
        </w:rPr>
        <w:drawing>
          <wp:inline distT="0" distB="0" distL="0" distR="0">
            <wp:extent cx="2743200" cy="2148840"/>
            <wp:effectExtent l="38100" t="38100" r="38100" b="41910"/>
            <wp:docPr id="15" name="image8.png"/>
            <wp:cNvGraphicFramePr/>
            <a:graphic xmlns:a="http://schemas.openxmlformats.org/drawingml/2006/main">
              <a:graphicData uri="http://schemas.openxmlformats.org/drawingml/2006/picture">
                <pic:pic xmlns:pic="http://schemas.openxmlformats.org/drawingml/2006/picture">
                  <pic:nvPicPr>
                    <pic:cNvPr id="15" name="image8.png"/>
                    <pic:cNvPicPr preferRelativeResize="0"/>
                  </pic:nvPicPr>
                  <pic:blipFill>
                    <a:blip r:embed="rId31" cstate="print"/>
                    <a:srcRect/>
                    <a:stretch>
                      <a:fillRect/>
                    </a:stretch>
                  </pic:blipFill>
                  <pic:spPr>
                    <a:xfrm>
                      <a:off x="0" y="0"/>
                      <a:ext cx="2757023" cy="2159668"/>
                    </a:xfrm>
                    <a:prstGeom prst="rect">
                      <a:avLst/>
                    </a:prstGeom>
                    <a:ln w="38100">
                      <a:solidFill>
                        <a:srgbClr val="000000"/>
                      </a:solidFill>
                      <a:prstDash val="solid"/>
                    </a:ln>
                  </pic:spPr>
                </pic:pic>
              </a:graphicData>
            </a:graphic>
          </wp:inline>
        </w:drawing>
      </w:r>
    </w:p>
    <w:p w:rsidR="00291030" w:rsidRPr="00BE7144" w:rsidRDefault="007F6502" w:rsidP="00273DAD">
      <w:pPr>
        <w:pStyle w:val="BodyText"/>
        <w:spacing w:before="5" w:line="240" w:lineRule="auto"/>
        <w:rPr>
          <w:b/>
          <w:sz w:val="24"/>
          <w:szCs w:val="24"/>
        </w:rPr>
      </w:pPr>
      <w:r w:rsidRPr="00273DAD">
        <w:rPr>
          <w:sz w:val="24"/>
          <w:szCs w:val="24"/>
        </w:rPr>
        <w:t xml:space="preserve">                                                                                         Heat Flux</w:t>
      </w:r>
      <w:r w:rsidRPr="00273DAD">
        <w:rPr>
          <w:noProof/>
          <w:sz w:val="24"/>
          <w:szCs w:val="24"/>
          <w:lang w:bidi="ar-SA"/>
        </w:rPr>
        <w:drawing>
          <wp:inline distT="0" distB="0" distL="0" distR="0">
            <wp:extent cx="2762250" cy="2415540"/>
            <wp:effectExtent l="38100" t="38100" r="38100" b="41910"/>
            <wp:docPr id="17" name="image6.png"/>
            <wp:cNvGraphicFramePr/>
            <a:graphic xmlns:a="http://schemas.openxmlformats.org/drawingml/2006/main">
              <a:graphicData uri="http://schemas.openxmlformats.org/drawingml/2006/picture">
                <pic:pic xmlns:pic="http://schemas.openxmlformats.org/drawingml/2006/picture">
                  <pic:nvPicPr>
                    <pic:cNvPr id="17" name="image6.png"/>
                    <pic:cNvPicPr preferRelativeResize="0"/>
                  </pic:nvPicPr>
                  <pic:blipFill>
                    <a:blip r:embed="rId32" cstate="print"/>
                    <a:srcRect/>
                    <a:stretch>
                      <a:fillRect/>
                    </a:stretch>
                  </pic:blipFill>
                  <pic:spPr>
                    <a:xfrm>
                      <a:off x="0" y="0"/>
                      <a:ext cx="2777374" cy="2428766"/>
                    </a:xfrm>
                    <a:prstGeom prst="rect">
                      <a:avLst/>
                    </a:prstGeom>
                    <a:ln w="38100">
                      <a:solidFill>
                        <a:srgbClr val="000000"/>
                      </a:solidFill>
                      <a:prstDash val="solid"/>
                    </a:ln>
                  </pic:spPr>
                </pic:pic>
              </a:graphicData>
            </a:graphic>
          </wp:inline>
        </w:drawing>
      </w:r>
    </w:p>
    <w:p w:rsidR="00291030" w:rsidRPr="00273DAD" w:rsidRDefault="00291030" w:rsidP="00273DAD">
      <w:pPr>
        <w:pStyle w:val="BodyText"/>
        <w:spacing w:before="5" w:line="240" w:lineRule="auto"/>
        <w:rPr>
          <w:sz w:val="24"/>
          <w:szCs w:val="24"/>
        </w:rPr>
      </w:pPr>
    </w:p>
    <w:p w:rsidR="00291030" w:rsidRPr="00273DAD" w:rsidRDefault="00291030" w:rsidP="00273DAD">
      <w:pPr>
        <w:pStyle w:val="BodyText"/>
        <w:spacing w:before="5" w:line="240" w:lineRule="auto"/>
        <w:rPr>
          <w:sz w:val="24"/>
          <w:szCs w:val="24"/>
        </w:rPr>
      </w:pPr>
    </w:p>
    <w:p w:rsidR="00291030" w:rsidRPr="00273DAD" w:rsidRDefault="007F6502" w:rsidP="00273DAD">
      <w:pPr>
        <w:pStyle w:val="Normal1"/>
        <w:spacing w:line="240" w:lineRule="auto"/>
        <w:jc w:val="both"/>
        <w:rPr>
          <w:rFonts w:ascii="Times New Roman" w:eastAsia="Times New Roman" w:hAnsi="Times New Roman" w:cs="Times New Roman"/>
          <w:b/>
          <w:sz w:val="24"/>
          <w:szCs w:val="24"/>
        </w:rPr>
      </w:pPr>
      <w:r w:rsidRPr="00273DAD">
        <w:rPr>
          <w:rFonts w:ascii="Times New Roman" w:eastAsia="Times New Roman" w:hAnsi="Times New Roman" w:cs="Times New Roman"/>
          <w:b/>
          <w:sz w:val="24"/>
          <w:szCs w:val="24"/>
        </w:rPr>
        <w:lastRenderedPageBreak/>
        <w:t xml:space="preserve">RESULT TABLE </w:t>
      </w:r>
    </w:p>
    <w:p w:rsidR="006A044A" w:rsidRPr="00273DAD" w:rsidRDefault="00273DAD" w:rsidP="00273DAD">
      <w:pPr>
        <w:pStyle w:val="Normal1"/>
        <w:spacing w:line="240" w:lineRule="auto"/>
        <w:jc w:val="both"/>
        <w:rPr>
          <w:rFonts w:ascii="Times New Roman" w:eastAsia="Times New Roman" w:hAnsi="Times New Roman" w:cs="Times New Roman"/>
          <w:b/>
          <w:sz w:val="24"/>
          <w:szCs w:val="24"/>
        </w:rPr>
      </w:pPr>
      <w:r w:rsidRPr="00273DAD">
        <w:rPr>
          <w:rFonts w:ascii="Times New Roman" w:hAnsi="Times New Roman" w:cs="Times New Roman"/>
          <w:noProof/>
          <w:sz w:val="24"/>
          <w:szCs w:val="24"/>
          <w:lang w:eastAsia="en-US" w:bidi="ar-SA"/>
        </w:rPr>
        <w:drawing>
          <wp:inline distT="0" distB="0" distL="0" distR="0">
            <wp:extent cx="2870038" cy="221742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8017" cy="2231311"/>
                    </a:xfrm>
                    <a:prstGeom prst="rect">
                      <a:avLst/>
                    </a:prstGeom>
                  </pic:spPr>
                </pic:pic>
              </a:graphicData>
            </a:graphic>
          </wp:inline>
        </w:drawing>
      </w:r>
    </w:p>
    <w:p w:rsidR="00273DAD" w:rsidRPr="00273DAD" w:rsidRDefault="00273DAD" w:rsidP="00273DAD">
      <w:pPr>
        <w:pStyle w:val="Normal1"/>
        <w:spacing w:line="240" w:lineRule="auto"/>
        <w:jc w:val="both"/>
        <w:rPr>
          <w:rFonts w:ascii="Times New Roman" w:eastAsia="Times New Roman" w:hAnsi="Times New Roman" w:cs="Times New Roman"/>
          <w:b/>
          <w:sz w:val="24"/>
          <w:szCs w:val="24"/>
        </w:rPr>
      </w:pPr>
      <w:r w:rsidRPr="00273DAD">
        <w:rPr>
          <w:rFonts w:ascii="Times New Roman" w:hAnsi="Times New Roman" w:cs="Times New Roman"/>
          <w:noProof/>
          <w:sz w:val="24"/>
          <w:szCs w:val="24"/>
          <w:lang w:eastAsia="en-US" w:bidi="ar-SA"/>
        </w:rPr>
        <w:drawing>
          <wp:inline distT="0" distB="0" distL="0" distR="0">
            <wp:extent cx="2856083" cy="179832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0867" cy="1807628"/>
                    </a:xfrm>
                    <a:prstGeom prst="rect">
                      <a:avLst/>
                    </a:prstGeom>
                  </pic:spPr>
                </pic:pic>
              </a:graphicData>
            </a:graphic>
          </wp:inline>
        </w:drawing>
      </w:r>
    </w:p>
    <w:p w:rsidR="00291030" w:rsidRPr="00273DAD" w:rsidRDefault="007F6502" w:rsidP="00273DAD">
      <w:pPr>
        <w:pStyle w:val="BodyText"/>
        <w:spacing w:before="5" w:line="240" w:lineRule="auto"/>
        <w:rPr>
          <w:b/>
          <w:sz w:val="24"/>
          <w:szCs w:val="24"/>
        </w:rPr>
      </w:pPr>
      <w:r w:rsidRPr="00273DAD">
        <w:rPr>
          <w:b/>
          <w:sz w:val="24"/>
          <w:szCs w:val="24"/>
        </w:rPr>
        <w:t>HEAT FLUX PLOT FORAIR</w:t>
      </w:r>
    </w:p>
    <w:p w:rsidR="00291030" w:rsidRPr="00273DAD" w:rsidRDefault="00291030" w:rsidP="00273DAD">
      <w:pPr>
        <w:pStyle w:val="BodyText"/>
        <w:spacing w:before="5" w:line="240" w:lineRule="auto"/>
        <w:rPr>
          <w:sz w:val="24"/>
          <w:szCs w:val="24"/>
        </w:rPr>
      </w:pPr>
    </w:p>
    <w:p w:rsidR="00291030" w:rsidRPr="00273DAD" w:rsidRDefault="007F6502" w:rsidP="00BE7144">
      <w:pPr>
        <w:pStyle w:val="BodyText"/>
        <w:spacing w:line="240" w:lineRule="auto"/>
        <w:rPr>
          <w:sz w:val="24"/>
          <w:szCs w:val="24"/>
        </w:rPr>
      </w:pPr>
      <w:r w:rsidRPr="00273DAD">
        <w:rPr>
          <w:noProof/>
          <w:sz w:val="24"/>
          <w:szCs w:val="24"/>
          <w:lang w:bidi="ar-SA"/>
        </w:rPr>
        <w:drawing>
          <wp:inline distT="0" distB="0" distL="0" distR="0">
            <wp:extent cx="2640330" cy="2194560"/>
            <wp:effectExtent l="0" t="0" r="7620" b="0"/>
            <wp:docPr id="8" name="image14.png"/>
            <wp:cNvGraphicFramePr/>
            <a:graphic xmlns:a="http://schemas.openxmlformats.org/drawingml/2006/main">
              <a:graphicData uri="http://schemas.openxmlformats.org/drawingml/2006/picture">
                <pic:pic xmlns:pic="http://schemas.openxmlformats.org/drawingml/2006/picture">
                  <pic:nvPicPr>
                    <pic:cNvPr id="8" name="image14.png"/>
                    <pic:cNvPicPr preferRelativeResize="0"/>
                  </pic:nvPicPr>
                  <pic:blipFill>
                    <a:blip r:embed="rId35"/>
                    <a:srcRect/>
                    <a:stretch>
                      <a:fillRect/>
                    </a:stretch>
                  </pic:blipFill>
                  <pic:spPr>
                    <a:xfrm>
                      <a:off x="0" y="0"/>
                      <a:ext cx="2641720" cy="2195715"/>
                    </a:xfrm>
                    <a:prstGeom prst="rect">
                      <a:avLst/>
                    </a:prstGeom>
                  </pic:spPr>
                </pic:pic>
              </a:graphicData>
            </a:graphic>
          </wp:inline>
        </w:drawing>
      </w:r>
    </w:p>
    <w:p w:rsidR="00291030" w:rsidRPr="00273DAD" w:rsidRDefault="00291030" w:rsidP="00273DAD">
      <w:pPr>
        <w:pStyle w:val="BodyText"/>
        <w:spacing w:line="240" w:lineRule="auto"/>
        <w:ind w:left="2473"/>
        <w:rPr>
          <w:sz w:val="24"/>
          <w:szCs w:val="24"/>
        </w:rPr>
      </w:pPr>
    </w:p>
    <w:p w:rsidR="00291030" w:rsidRPr="00273DAD" w:rsidRDefault="00291030" w:rsidP="00273DAD">
      <w:pPr>
        <w:pStyle w:val="BodyText"/>
        <w:spacing w:line="240" w:lineRule="auto"/>
        <w:ind w:left="2473"/>
        <w:rPr>
          <w:sz w:val="24"/>
          <w:szCs w:val="24"/>
        </w:rPr>
      </w:pPr>
    </w:p>
    <w:p w:rsidR="00291030" w:rsidRPr="00273DAD" w:rsidRDefault="00291030" w:rsidP="00273DAD">
      <w:pPr>
        <w:pStyle w:val="BodyText"/>
        <w:spacing w:line="240" w:lineRule="auto"/>
        <w:ind w:left="2473"/>
        <w:rPr>
          <w:sz w:val="24"/>
          <w:szCs w:val="24"/>
        </w:rPr>
      </w:pPr>
    </w:p>
    <w:p w:rsidR="00291030" w:rsidRPr="00273DAD" w:rsidRDefault="00291030" w:rsidP="00273DAD">
      <w:pPr>
        <w:pStyle w:val="BodyText"/>
        <w:spacing w:line="240" w:lineRule="auto"/>
        <w:ind w:left="2473"/>
        <w:rPr>
          <w:sz w:val="24"/>
          <w:szCs w:val="24"/>
        </w:rPr>
      </w:pPr>
    </w:p>
    <w:p w:rsidR="00291030" w:rsidRPr="00273DAD" w:rsidRDefault="00BE7144" w:rsidP="00BE7144">
      <w:pPr>
        <w:pStyle w:val="BodyText"/>
        <w:spacing w:line="240" w:lineRule="auto"/>
        <w:rPr>
          <w:b/>
          <w:sz w:val="24"/>
          <w:szCs w:val="24"/>
        </w:rPr>
      </w:pPr>
      <w:r>
        <w:rPr>
          <w:b/>
          <w:sz w:val="24"/>
          <w:szCs w:val="24"/>
        </w:rPr>
        <w:lastRenderedPageBreak/>
        <w:t>F</w:t>
      </w:r>
      <w:r w:rsidR="007F6502" w:rsidRPr="00273DAD">
        <w:rPr>
          <w:b/>
          <w:sz w:val="24"/>
          <w:szCs w:val="24"/>
        </w:rPr>
        <w:t>OR OIL</w:t>
      </w:r>
    </w:p>
    <w:p w:rsidR="00291030" w:rsidRPr="00273DAD" w:rsidRDefault="007F6502" w:rsidP="00BE7144">
      <w:pPr>
        <w:pStyle w:val="BodyText"/>
        <w:spacing w:line="240" w:lineRule="auto"/>
        <w:rPr>
          <w:sz w:val="24"/>
          <w:szCs w:val="24"/>
        </w:rPr>
      </w:pPr>
      <w:r w:rsidRPr="00273DAD">
        <w:rPr>
          <w:noProof/>
          <w:sz w:val="24"/>
          <w:szCs w:val="24"/>
          <w:lang w:bidi="ar-SA"/>
        </w:rPr>
        <w:drawing>
          <wp:inline distT="0" distB="0" distL="0" distR="0">
            <wp:extent cx="2785110" cy="210312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6" name="image21.png"/>
                    <pic:cNvPicPr preferRelativeResize="0"/>
                  </pic:nvPicPr>
                  <pic:blipFill>
                    <a:blip r:embed="rId36"/>
                    <a:srcRect/>
                    <a:stretch>
                      <a:fillRect/>
                    </a:stretch>
                  </pic:blipFill>
                  <pic:spPr>
                    <a:xfrm>
                      <a:off x="0" y="0"/>
                      <a:ext cx="2793980" cy="2109818"/>
                    </a:xfrm>
                    <a:prstGeom prst="rect">
                      <a:avLst/>
                    </a:prstGeom>
                  </pic:spPr>
                </pic:pic>
              </a:graphicData>
            </a:graphic>
          </wp:inline>
        </w:drawing>
      </w:r>
    </w:p>
    <w:p w:rsidR="00291030" w:rsidRPr="00273DAD" w:rsidRDefault="007F6502" w:rsidP="00BE7144">
      <w:pPr>
        <w:pStyle w:val="BodyText"/>
        <w:spacing w:before="1" w:line="240" w:lineRule="auto"/>
        <w:ind w:right="131"/>
        <w:jc w:val="both"/>
        <w:rPr>
          <w:sz w:val="24"/>
          <w:szCs w:val="24"/>
        </w:rPr>
      </w:pPr>
      <w:r w:rsidRPr="00273DAD">
        <w:rPr>
          <w:sz w:val="24"/>
          <w:szCs w:val="24"/>
        </w:rPr>
        <w:t>Above twographs shows</w:t>
      </w:r>
      <w:r w:rsidRPr="00273DAD">
        <w:rPr>
          <w:spacing w:val="2"/>
          <w:sz w:val="24"/>
          <w:szCs w:val="24"/>
        </w:rPr>
        <w:t>the</w:t>
      </w:r>
      <w:r w:rsidRPr="00273DAD">
        <w:rPr>
          <w:sz w:val="24"/>
          <w:szCs w:val="24"/>
        </w:rPr>
        <w:t>temperaturevariationsintherectangular</w:t>
      </w:r>
      <w:r w:rsidRPr="00273DAD">
        <w:rPr>
          <w:spacing w:val="-8"/>
          <w:sz w:val="24"/>
          <w:szCs w:val="24"/>
        </w:rPr>
        <w:t xml:space="preserve">, </w:t>
      </w:r>
      <w:r w:rsidRPr="00273DAD">
        <w:rPr>
          <w:sz w:val="24"/>
          <w:szCs w:val="24"/>
        </w:rPr>
        <w:t xml:space="preserve">circular and arc typefins for different cooling fluids that is for air and oil.Butintherectangular cross section fins from the graph it is clear that heat flux is high for aluminum alloy 6061 than other materials and heat transfer is also more for air as a fluid. So that in circular </w:t>
      </w:r>
      <w:r w:rsidRPr="00273DAD">
        <w:rPr>
          <w:spacing w:val="-3"/>
          <w:sz w:val="24"/>
          <w:szCs w:val="24"/>
        </w:rPr>
        <w:t xml:space="preserve">cross </w:t>
      </w:r>
      <w:r w:rsidRPr="00273DAD">
        <w:rPr>
          <w:sz w:val="24"/>
          <w:szCs w:val="24"/>
        </w:rPr>
        <w:t xml:space="preserve">sectioned fins the temperature is not distributed </w:t>
      </w:r>
      <w:r w:rsidRPr="00273DAD">
        <w:rPr>
          <w:spacing w:val="-10"/>
          <w:sz w:val="24"/>
          <w:szCs w:val="24"/>
        </w:rPr>
        <w:t xml:space="preserve">over </w:t>
      </w:r>
      <w:r w:rsidRPr="00273DAD">
        <w:rPr>
          <w:spacing w:val="-6"/>
          <w:sz w:val="24"/>
          <w:szCs w:val="24"/>
        </w:rPr>
        <w:t xml:space="preserve">the </w:t>
      </w:r>
      <w:r w:rsidRPr="00273DAD">
        <w:rPr>
          <w:sz w:val="24"/>
          <w:szCs w:val="24"/>
        </w:rPr>
        <w:t xml:space="preserve">entire area </w:t>
      </w:r>
      <w:r w:rsidRPr="00273DAD">
        <w:rPr>
          <w:spacing w:val="-3"/>
          <w:sz w:val="24"/>
          <w:szCs w:val="24"/>
        </w:rPr>
        <w:t xml:space="preserve">of </w:t>
      </w:r>
      <w:r w:rsidRPr="00273DAD">
        <w:rPr>
          <w:spacing w:val="3"/>
          <w:sz w:val="24"/>
          <w:szCs w:val="24"/>
        </w:rPr>
        <w:t xml:space="preserve">the </w:t>
      </w:r>
      <w:r w:rsidRPr="00273DAD">
        <w:rPr>
          <w:sz w:val="24"/>
          <w:szCs w:val="24"/>
        </w:rPr>
        <w:t xml:space="preserve">engine cylinder </w:t>
      </w:r>
      <w:r w:rsidRPr="00273DAD">
        <w:rPr>
          <w:spacing w:val="-3"/>
          <w:sz w:val="24"/>
          <w:szCs w:val="24"/>
        </w:rPr>
        <w:t xml:space="preserve">fin. </w:t>
      </w:r>
      <w:r w:rsidRPr="00273DAD">
        <w:rPr>
          <w:sz w:val="24"/>
          <w:szCs w:val="24"/>
        </w:rPr>
        <w:t xml:space="preserve">But in </w:t>
      </w:r>
      <w:r w:rsidRPr="00273DAD">
        <w:rPr>
          <w:spacing w:val="-12"/>
          <w:sz w:val="24"/>
          <w:szCs w:val="24"/>
        </w:rPr>
        <w:t xml:space="preserve">case </w:t>
      </w:r>
      <w:r w:rsidRPr="00273DAD">
        <w:rPr>
          <w:spacing w:val="-8"/>
          <w:sz w:val="24"/>
          <w:szCs w:val="24"/>
        </w:rPr>
        <w:t xml:space="preserve">of </w:t>
      </w:r>
      <w:r w:rsidRPr="00273DAD">
        <w:rPr>
          <w:sz w:val="24"/>
          <w:szCs w:val="24"/>
        </w:rPr>
        <w:t xml:space="preserve">rectangular cross sectioned fins </w:t>
      </w:r>
      <w:r w:rsidRPr="00273DAD">
        <w:rPr>
          <w:spacing w:val="-3"/>
          <w:sz w:val="24"/>
          <w:szCs w:val="24"/>
        </w:rPr>
        <w:t xml:space="preserve">with </w:t>
      </w:r>
      <w:r w:rsidRPr="00273DAD">
        <w:rPr>
          <w:sz w:val="24"/>
          <w:szCs w:val="24"/>
        </w:rPr>
        <w:t xml:space="preserve">different sizes </w:t>
      </w:r>
      <w:r w:rsidRPr="00273DAD">
        <w:rPr>
          <w:spacing w:val="-3"/>
          <w:sz w:val="24"/>
          <w:szCs w:val="24"/>
        </w:rPr>
        <w:t xml:space="preserve">of </w:t>
      </w:r>
      <w:r w:rsidRPr="00273DAD">
        <w:rPr>
          <w:sz w:val="24"/>
          <w:szCs w:val="24"/>
        </w:rPr>
        <w:t xml:space="preserve">engine cylinder fins the temperature is distributed </w:t>
      </w:r>
      <w:r w:rsidRPr="00273DAD">
        <w:rPr>
          <w:spacing w:val="-4"/>
          <w:sz w:val="24"/>
          <w:szCs w:val="24"/>
        </w:rPr>
        <w:t xml:space="preserve">over </w:t>
      </w:r>
      <w:r w:rsidRPr="00273DAD">
        <w:rPr>
          <w:sz w:val="24"/>
          <w:szCs w:val="24"/>
        </w:rPr>
        <w:t xml:space="preserve">the entire area </w:t>
      </w:r>
      <w:r w:rsidRPr="00273DAD">
        <w:rPr>
          <w:spacing w:val="-3"/>
          <w:sz w:val="24"/>
          <w:szCs w:val="24"/>
        </w:rPr>
        <w:t xml:space="preserve">of </w:t>
      </w:r>
      <w:r w:rsidRPr="00273DAD">
        <w:rPr>
          <w:sz w:val="24"/>
          <w:szCs w:val="24"/>
        </w:rPr>
        <w:t xml:space="preserve">the fins. So that a </w:t>
      </w:r>
      <w:r w:rsidRPr="00273DAD">
        <w:rPr>
          <w:spacing w:val="-3"/>
          <w:sz w:val="24"/>
          <w:szCs w:val="24"/>
        </w:rPr>
        <w:t xml:space="preserve">better </w:t>
      </w:r>
      <w:r w:rsidRPr="00273DAD">
        <w:rPr>
          <w:sz w:val="24"/>
          <w:szCs w:val="24"/>
        </w:rPr>
        <w:t xml:space="preserve">heat transfer rate is achieved in case </w:t>
      </w:r>
      <w:r w:rsidRPr="00273DAD">
        <w:rPr>
          <w:spacing w:val="-3"/>
          <w:sz w:val="24"/>
          <w:szCs w:val="24"/>
        </w:rPr>
        <w:t xml:space="preserve">of </w:t>
      </w:r>
      <w:r w:rsidRPr="00273DAD">
        <w:rPr>
          <w:sz w:val="24"/>
          <w:szCs w:val="24"/>
        </w:rPr>
        <w:t xml:space="preserve">rectangular fins. This can </w:t>
      </w:r>
      <w:r w:rsidRPr="00273DAD">
        <w:rPr>
          <w:spacing w:val="-3"/>
          <w:sz w:val="24"/>
          <w:szCs w:val="24"/>
        </w:rPr>
        <w:t xml:space="preserve">be </w:t>
      </w:r>
      <w:r w:rsidRPr="00273DAD">
        <w:rPr>
          <w:sz w:val="24"/>
          <w:szCs w:val="24"/>
        </w:rPr>
        <w:t xml:space="preserve">seen clearly in the results. The temperatures are distributed throughout the area </w:t>
      </w:r>
      <w:r w:rsidRPr="00273DAD">
        <w:rPr>
          <w:spacing w:val="-3"/>
          <w:sz w:val="24"/>
          <w:szCs w:val="24"/>
        </w:rPr>
        <w:t xml:space="preserve">of </w:t>
      </w:r>
      <w:r w:rsidRPr="00273DAD">
        <w:rPr>
          <w:sz w:val="24"/>
          <w:szCs w:val="24"/>
        </w:rPr>
        <w:t xml:space="preserve">the rectangular </w:t>
      </w:r>
      <w:r w:rsidRPr="00273DAD">
        <w:rPr>
          <w:spacing w:val="-3"/>
          <w:sz w:val="24"/>
          <w:szCs w:val="24"/>
        </w:rPr>
        <w:t>fin.</w:t>
      </w:r>
    </w:p>
    <w:p w:rsidR="00291030" w:rsidRPr="00273DAD" w:rsidRDefault="007F6502" w:rsidP="00273DAD">
      <w:pPr>
        <w:pStyle w:val="Heading1"/>
        <w:numPr>
          <w:ilvl w:val="0"/>
          <w:numId w:val="2"/>
        </w:numPr>
        <w:spacing w:line="240" w:lineRule="auto"/>
        <w:ind w:left="0" w:firstLine="0"/>
        <w:jc w:val="both"/>
        <w:rPr>
          <w:sz w:val="24"/>
          <w:szCs w:val="24"/>
        </w:rPr>
      </w:pPr>
      <w:r w:rsidRPr="00273DAD">
        <w:rPr>
          <w:sz w:val="24"/>
          <w:szCs w:val="24"/>
        </w:rPr>
        <w:t>CONCLUSION:</w:t>
      </w:r>
    </w:p>
    <w:p w:rsidR="00291030" w:rsidRPr="00273DAD" w:rsidRDefault="007F6502" w:rsidP="00273DAD">
      <w:pPr>
        <w:pStyle w:val="Normal1"/>
        <w:spacing w:line="240" w:lineRule="auto"/>
        <w:jc w:val="both"/>
        <w:rPr>
          <w:rFonts w:ascii="Times New Roman" w:eastAsia="Times New Roman" w:hAnsi="Times New Roman" w:cs="Times New Roman"/>
          <w:sz w:val="24"/>
          <w:szCs w:val="24"/>
        </w:rPr>
      </w:pPr>
      <w:r w:rsidRPr="00273DAD">
        <w:rPr>
          <w:rFonts w:ascii="Times New Roman" w:hAnsi="Times New Roman" w:cs="Times New Roman"/>
          <w:spacing w:val="-3"/>
          <w:sz w:val="24"/>
          <w:szCs w:val="24"/>
        </w:rPr>
        <w:t xml:space="preserve">In </w:t>
      </w:r>
      <w:r w:rsidRPr="00273DAD">
        <w:rPr>
          <w:rFonts w:ascii="Times New Roman" w:hAnsi="Times New Roman" w:cs="Times New Roman"/>
          <w:sz w:val="24"/>
          <w:szCs w:val="24"/>
        </w:rPr>
        <w:t xml:space="preserve">present work, a cylinder fin body is modeled </w:t>
      </w:r>
      <w:r w:rsidRPr="00273DAD">
        <w:rPr>
          <w:rFonts w:ascii="Times New Roman" w:hAnsi="Times New Roman" w:cs="Times New Roman"/>
          <w:spacing w:val="2"/>
          <w:sz w:val="24"/>
          <w:szCs w:val="24"/>
        </w:rPr>
        <w:t xml:space="preserve">and </w:t>
      </w:r>
      <w:r w:rsidRPr="00273DAD">
        <w:rPr>
          <w:rFonts w:ascii="Times New Roman" w:hAnsi="Times New Roman" w:cs="Times New Roman"/>
          <w:sz w:val="24"/>
          <w:szCs w:val="24"/>
        </w:rPr>
        <w:t xml:space="preserve">transient thermal analysis is done </w:t>
      </w:r>
      <w:r w:rsidRPr="00273DAD">
        <w:rPr>
          <w:rFonts w:ascii="Times New Roman" w:hAnsi="Times New Roman" w:cs="Times New Roman"/>
          <w:spacing w:val="4"/>
          <w:sz w:val="24"/>
          <w:szCs w:val="24"/>
        </w:rPr>
        <w:t xml:space="preserve">by </w:t>
      </w:r>
      <w:r w:rsidRPr="00273DAD">
        <w:rPr>
          <w:rFonts w:ascii="Times New Roman" w:hAnsi="Times New Roman" w:cs="Times New Roman"/>
          <w:sz w:val="24"/>
          <w:szCs w:val="24"/>
        </w:rPr>
        <w:t xml:space="preserve">using Pro/Engineer and ANSYS. These fins are used </w:t>
      </w:r>
      <w:r w:rsidRPr="00273DAD">
        <w:rPr>
          <w:rFonts w:ascii="Times New Roman" w:hAnsi="Times New Roman" w:cs="Times New Roman"/>
          <w:spacing w:val="-4"/>
          <w:sz w:val="24"/>
          <w:szCs w:val="24"/>
        </w:rPr>
        <w:t xml:space="preserve">for </w:t>
      </w:r>
      <w:r w:rsidRPr="00273DAD">
        <w:rPr>
          <w:rFonts w:ascii="Times New Roman" w:hAnsi="Times New Roman" w:cs="Times New Roman"/>
          <w:spacing w:val="-3"/>
          <w:sz w:val="24"/>
          <w:szCs w:val="24"/>
        </w:rPr>
        <w:t xml:space="preserve">air </w:t>
      </w:r>
      <w:r w:rsidRPr="00273DAD">
        <w:rPr>
          <w:rFonts w:ascii="Times New Roman" w:hAnsi="Times New Roman" w:cs="Times New Roman"/>
          <w:sz w:val="24"/>
          <w:szCs w:val="24"/>
        </w:rPr>
        <w:t xml:space="preserve">cooling systems for two wheelers. </w:t>
      </w:r>
      <w:r w:rsidRPr="00273DAD">
        <w:rPr>
          <w:rFonts w:ascii="Times New Roman" w:eastAsia="Times New Roman" w:hAnsi="Times New Roman" w:cs="Times New Roman"/>
          <w:sz w:val="24"/>
          <w:szCs w:val="24"/>
        </w:rPr>
        <w:t xml:space="preserve">Fins are mounted on the cylinder of engine to cool the cylinder by increasing heat dissipation rate. In this work, two types of fluid are used such as air and oil to enhance the rate of heat dissipation. The motive of this work is to find out thermal properties by changing cooling fluid, material and fin geometry. So in this project, two materials </w:t>
      </w:r>
      <w:r w:rsidRPr="00273DAD">
        <w:rPr>
          <w:rFonts w:ascii="Times New Roman" w:eastAsia="Times New Roman" w:hAnsi="Times New Roman" w:cs="Times New Roman"/>
          <w:sz w:val="24"/>
          <w:szCs w:val="24"/>
        </w:rPr>
        <w:lastRenderedPageBreak/>
        <w:t>have been taken which have more thermal conductivities than aluminum alloy. The materials are Aluminum Alloy 6061 and Aluminum Alloy and Cast iron and thermal analysis is done for all the three materials.</w:t>
      </w:r>
    </w:p>
    <w:p w:rsidR="00291030" w:rsidRPr="00273DAD" w:rsidRDefault="007F6502" w:rsidP="00BE7144">
      <w:pPr>
        <w:pStyle w:val="BodyText"/>
        <w:spacing w:line="240" w:lineRule="auto"/>
        <w:ind w:right="128"/>
        <w:jc w:val="both"/>
        <w:rPr>
          <w:sz w:val="24"/>
          <w:szCs w:val="24"/>
        </w:rPr>
      </w:pPr>
      <w:r w:rsidRPr="00273DAD">
        <w:rPr>
          <w:sz w:val="24"/>
          <w:szCs w:val="24"/>
        </w:rPr>
        <w:t>It is observed that heat flux is high for Aluminum Alloy 6061 than other materials and heat transfer is also more. So Aluminum Alloy 6061 and rectangular fin and air as a fluid is best preferred</w:t>
      </w:r>
    </w:p>
    <w:p w:rsidR="00291030" w:rsidRPr="00273DAD" w:rsidRDefault="00291030" w:rsidP="00273DAD">
      <w:pPr>
        <w:pStyle w:val="BodyText"/>
        <w:spacing w:before="4" w:line="240" w:lineRule="auto"/>
        <w:rPr>
          <w:sz w:val="24"/>
          <w:szCs w:val="24"/>
        </w:rPr>
      </w:pPr>
    </w:p>
    <w:p w:rsidR="00291030" w:rsidRPr="00273DAD" w:rsidRDefault="007F6502" w:rsidP="00BE7144">
      <w:pPr>
        <w:pStyle w:val="Heading1"/>
        <w:spacing w:before="91" w:line="240" w:lineRule="auto"/>
        <w:ind w:right="803"/>
        <w:rPr>
          <w:sz w:val="24"/>
          <w:szCs w:val="24"/>
        </w:rPr>
      </w:pPr>
      <w:r w:rsidRPr="00273DAD">
        <w:rPr>
          <w:sz w:val="24"/>
          <w:szCs w:val="24"/>
        </w:rPr>
        <w:t>REFERENCES:</w:t>
      </w:r>
    </w:p>
    <w:p w:rsidR="00291030" w:rsidRPr="00273DAD" w:rsidRDefault="007F6502" w:rsidP="00BE7144">
      <w:pPr>
        <w:pStyle w:val="ListParagraph"/>
        <w:widowControl/>
        <w:numPr>
          <w:ilvl w:val="0"/>
          <w:numId w:val="6"/>
        </w:numPr>
        <w:autoSpaceDE/>
        <w:autoSpaceDN/>
        <w:spacing w:after="200" w:line="240" w:lineRule="auto"/>
        <w:ind w:left="0" w:firstLine="0"/>
        <w:contextualSpacing/>
        <w:rPr>
          <w:sz w:val="24"/>
          <w:szCs w:val="24"/>
        </w:rPr>
      </w:pPr>
      <w:r w:rsidRPr="00273DAD">
        <w:rPr>
          <w:sz w:val="24"/>
          <w:szCs w:val="24"/>
        </w:rPr>
        <w:t>Thermal Engineering by I. Shvets, M. Kondak</w:t>
      </w:r>
    </w:p>
    <w:p w:rsidR="00291030" w:rsidRPr="00273DAD" w:rsidRDefault="007F6502" w:rsidP="00BE7144">
      <w:pPr>
        <w:pStyle w:val="ListParagraph"/>
        <w:widowControl/>
        <w:numPr>
          <w:ilvl w:val="0"/>
          <w:numId w:val="6"/>
        </w:numPr>
        <w:autoSpaceDE/>
        <w:autoSpaceDN/>
        <w:spacing w:after="200" w:line="240" w:lineRule="auto"/>
        <w:ind w:left="0" w:firstLine="0"/>
        <w:contextualSpacing/>
        <w:rPr>
          <w:sz w:val="24"/>
          <w:szCs w:val="24"/>
        </w:rPr>
      </w:pPr>
      <w:r w:rsidRPr="00273DAD">
        <w:rPr>
          <w:rStyle w:val="fn"/>
          <w:sz w:val="24"/>
          <w:szCs w:val="24"/>
        </w:rPr>
        <w:t>Thermal Engineering by Rudramoorthy</w:t>
      </w:r>
    </w:p>
    <w:p w:rsidR="00291030" w:rsidRPr="00273DAD" w:rsidRDefault="007F6502" w:rsidP="00BE7144">
      <w:pPr>
        <w:pStyle w:val="ListParagraph"/>
        <w:widowControl/>
        <w:numPr>
          <w:ilvl w:val="0"/>
          <w:numId w:val="6"/>
        </w:numPr>
        <w:autoSpaceDE/>
        <w:autoSpaceDN/>
        <w:spacing w:after="200" w:line="240" w:lineRule="auto"/>
        <w:ind w:left="0" w:firstLine="0"/>
        <w:contextualSpacing/>
        <w:rPr>
          <w:sz w:val="24"/>
          <w:szCs w:val="24"/>
        </w:rPr>
      </w:pPr>
      <w:r w:rsidRPr="00273DAD">
        <w:rPr>
          <w:sz w:val="24"/>
          <w:szCs w:val="24"/>
        </w:rPr>
        <w:t>Thermal Engineering by R.K. Rajput</w:t>
      </w:r>
    </w:p>
    <w:p w:rsidR="00291030" w:rsidRPr="00273DAD" w:rsidRDefault="007F6502" w:rsidP="00BE7144">
      <w:pPr>
        <w:pStyle w:val="ListParagraph"/>
        <w:widowControl/>
        <w:numPr>
          <w:ilvl w:val="0"/>
          <w:numId w:val="6"/>
        </w:numPr>
        <w:autoSpaceDE/>
        <w:autoSpaceDN/>
        <w:spacing w:after="200" w:line="240" w:lineRule="auto"/>
        <w:ind w:left="0" w:firstLine="0"/>
        <w:contextualSpacing/>
        <w:rPr>
          <w:sz w:val="24"/>
          <w:szCs w:val="24"/>
        </w:rPr>
      </w:pPr>
      <w:r w:rsidRPr="00273DAD">
        <w:rPr>
          <w:sz w:val="24"/>
          <w:szCs w:val="24"/>
        </w:rPr>
        <w:t>Thermal Engineering by Sarkar</w:t>
      </w:r>
    </w:p>
    <w:p w:rsidR="00291030" w:rsidRPr="00273DAD" w:rsidRDefault="007F6502" w:rsidP="00BE7144">
      <w:pPr>
        <w:pStyle w:val="ListParagraph"/>
        <w:widowControl/>
        <w:numPr>
          <w:ilvl w:val="0"/>
          <w:numId w:val="6"/>
        </w:numPr>
        <w:adjustRightInd w:val="0"/>
        <w:spacing w:line="240" w:lineRule="auto"/>
        <w:ind w:left="0" w:firstLine="0"/>
        <w:contextualSpacing/>
        <w:rPr>
          <w:sz w:val="24"/>
          <w:szCs w:val="24"/>
        </w:rPr>
      </w:pPr>
      <w:r w:rsidRPr="00273DAD">
        <w:rPr>
          <w:sz w:val="24"/>
          <w:szCs w:val="24"/>
        </w:rPr>
        <w:t>Gibson, A.H., The Cooling of air of Petrol Engines, Proceedings of the Institute of Automobile Engineers, Vol.XIV (1920), pp.243–275.</w:t>
      </w:r>
    </w:p>
    <w:p w:rsidR="00291030" w:rsidRPr="00273DAD" w:rsidRDefault="007F6502" w:rsidP="00BE7144">
      <w:pPr>
        <w:pStyle w:val="ListParagraph"/>
        <w:widowControl/>
        <w:numPr>
          <w:ilvl w:val="0"/>
          <w:numId w:val="6"/>
        </w:numPr>
        <w:adjustRightInd w:val="0"/>
        <w:spacing w:line="240" w:lineRule="auto"/>
        <w:ind w:left="0" w:firstLine="0"/>
        <w:contextualSpacing/>
        <w:rPr>
          <w:sz w:val="24"/>
          <w:szCs w:val="24"/>
        </w:rPr>
      </w:pPr>
      <w:r w:rsidRPr="00273DAD">
        <w:rPr>
          <w:sz w:val="24"/>
          <w:szCs w:val="24"/>
        </w:rPr>
        <w:t xml:space="preserve">Biermann, A.E. and Pinkel, B., Heat Transfer from Finned Metal Cylinders in an Air Stream, NACA Report No.488 (1935). </w:t>
      </w:r>
    </w:p>
    <w:p w:rsidR="00291030" w:rsidRPr="00273DAD" w:rsidRDefault="007F6502" w:rsidP="00BE7144">
      <w:pPr>
        <w:pStyle w:val="ListParagraph"/>
        <w:widowControl/>
        <w:numPr>
          <w:ilvl w:val="0"/>
          <w:numId w:val="6"/>
        </w:numPr>
        <w:adjustRightInd w:val="0"/>
        <w:spacing w:line="240" w:lineRule="auto"/>
        <w:ind w:left="0" w:firstLine="0"/>
        <w:contextualSpacing/>
        <w:rPr>
          <w:sz w:val="24"/>
          <w:szCs w:val="24"/>
        </w:rPr>
      </w:pPr>
      <w:r w:rsidRPr="00273DAD">
        <w:rPr>
          <w:sz w:val="24"/>
          <w:szCs w:val="24"/>
        </w:rPr>
        <w:t>Thornhill, D. and May, A., An Experimental Research into the Cooling of Finned Metal Cylinders.</w:t>
      </w:r>
    </w:p>
    <w:p w:rsidR="00291030" w:rsidRPr="00273DAD" w:rsidRDefault="007F6502" w:rsidP="00BE7144">
      <w:pPr>
        <w:pStyle w:val="ListParagraph"/>
        <w:widowControl/>
        <w:numPr>
          <w:ilvl w:val="0"/>
          <w:numId w:val="6"/>
        </w:numPr>
        <w:adjustRightInd w:val="0"/>
        <w:spacing w:line="240" w:lineRule="auto"/>
        <w:ind w:left="0" w:firstLine="0"/>
        <w:contextualSpacing/>
        <w:rPr>
          <w:sz w:val="24"/>
          <w:szCs w:val="24"/>
        </w:rPr>
      </w:pPr>
      <w:r w:rsidRPr="00273DAD">
        <w:rPr>
          <w:sz w:val="24"/>
          <w:szCs w:val="24"/>
        </w:rPr>
        <w:t xml:space="preserve">Free Air Stream, SAE Paper 1999-01-3307, (1999). ( 4 ) Thornhill, D., Graham, A., Cunnigham, G., Troxier, P. and Meyer, R., </w:t>
      </w:r>
    </w:p>
    <w:p w:rsidR="00291030" w:rsidRPr="00273DAD" w:rsidRDefault="007F6502" w:rsidP="00BE7144">
      <w:pPr>
        <w:pStyle w:val="ListParagraph"/>
        <w:widowControl/>
        <w:numPr>
          <w:ilvl w:val="0"/>
          <w:numId w:val="6"/>
        </w:numPr>
        <w:adjustRightInd w:val="0"/>
        <w:spacing w:line="240" w:lineRule="auto"/>
        <w:ind w:left="0" w:firstLine="0"/>
        <w:contextualSpacing/>
        <w:rPr>
          <w:sz w:val="24"/>
          <w:szCs w:val="24"/>
        </w:rPr>
      </w:pPr>
      <w:r w:rsidRPr="00273DAD">
        <w:rPr>
          <w:sz w:val="24"/>
          <w:szCs w:val="24"/>
        </w:rPr>
        <w:t>Experimental Research into the Free Air-Cooling of Air-Cooled Cylinders, SAE Paper 2003-32-0034, (2003). ( 5 ) Pai, B.U., Samaga, B.S. and Mahadevan, K., Some</w:t>
      </w:r>
    </w:p>
    <w:p w:rsidR="00291030" w:rsidRPr="00273DAD" w:rsidRDefault="007F6502" w:rsidP="00BE7144">
      <w:pPr>
        <w:pStyle w:val="ListParagraph"/>
        <w:widowControl/>
        <w:numPr>
          <w:ilvl w:val="0"/>
          <w:numId w:val="6"/>
        </w:numPr>
        <w:adjustRightInd w:val="0"/>
        <w:spacing w:line="240" w:lineRule="auto"/>
        <w:ind w:left="0" w:firstLine="0"/>
        <w:contextualSpacing/>
        <w:rPr>
          <w:sz w:val="24"/>
          <w:szCs w:val="24"/>
        </w:rPr>
      </w:pPr>
      <w:r w:rsidRPr="00273DAD">
        <w:rPr>
          <w:sz w:val="24"/>
          <w:szCs w:val="24"/>
        </w:rPr>
        <w:t>Experimental Researches of Heat Transfer from Finned Cylinders of Air-Cooled I.C. Engines, 4th National Heat Mass Transfer Conference, (1977), pp.137–144.</w:t>
      </w:r>
    </w:p>
    <w:p w:rsidR="00291030" w:rsidRPr="00273DAD" w:rsidRDefault="007F6502" w:rsidP="00BE7144">
      <w:pPr>
        <w:widowControl/>
        <w:adjustRightInd w:val="0"/>
        <w:spacing w:line="240" w:lineRule="auto"/>
        <w:contextualSpacing/>
        <w:rPr>
          <w:sz w:val="24"/>
          <w:szCs w:val="24"/>
        </w:rPr>
      </w:pPr>
      <w:r w:rsidRPr="00273DAD">
        <w:rPr>
          <w:sz w:val="24"/>
          <w:szCs w:val="24"/>
        </w:rPr>
        <w:t xml:space="preserve">11. International Journal of Engineering Research &amp; Technology (IJERT) Vol. 2 Issue 8, August 2013 IJERT.    </w:t>
      </w:r>
    </w:p>
    <w:sectPr w:rsidR="00291030" w:rsidRPr="00273DAD" w:rsidSect="00273DAD">
      <w:pgSz w:w="11910" w:h="16840"/>
      <w:pgMar w:top="1440" w:right="720" w:bottom="720" w:left="1440" w:header="397" w:footer="0" w:gutter="0"/>
      <w:cols w:num="2"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06D7" w:rsidRDefault="000F06D7">
      <w:pPr>
        <w:spacing w:after="0" w:line="240" w:lineRule="auto"/>
      </w:pPr>
      <w:r>
        <w:separator/>
      </w:r>
    </w:p>
  </w:endnote>
  <w:endnote w:type="continuationSeparator" w:id="1">
    <w:p w:rsidR="000F06D7" w:rsidRDefault="000F0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030" w:rsidRDefault="007F6502">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DAD" w:rsidRDefault="00273DAD" w:rsidP="00273DAD">
    <w:pPr>
      <w:pStyle w:val="Footer"/>
      <w:pBdr>
        <w:top w:val="thinThickSmallGap" w:sz="24" w:space="1" w:color="622423"/>
      </w:pBdr>
      <w:tabs>
        <w:tab w:val="right" w:pos="9936"/>
      </w:tabs>
    </w:pPr>
    <w:r>
      <w:rPr>
        <w:rFonts w:ascii="Cambria" w:hAnsi="Cambria"/>
      </w:rPr>
      <w:t>Volume 0</w:t>
    </w:r>
    <w:r w:rsidR="00F6229D">
      <w:rPr>
        <w:rFonts w:ascii="Cambria" w:hAnsi="Cambria"/>
      </w:rPr>
      <w:t>3</w:t>
    </w:r>
    <w:r>
      <w:rPr>
        <w:rFonts w:ascii="Cambria" w:hAnsi="Cambria"/>
      </w:rPr>
      <w:t xml:space="preserve">, Issue </w:t>
    </w:r>
    <w:r w:rsidR="00F6229D">
      <w:rPr>
        <w:rFonts w:ascii="Cambria" w:hAnsi="Cambria"/>
      </w:rPr>
      <w:t>1</w:t>
    </w:r>
    <w:r>
      <w:rPr>
        <w:rFonts w:ascii="Cambria" w:hAnsi="Cambria"/>
      </w:rPr>
      <w:t xml:space="preserve">2, </w:t>
    </w:r>
    <w:r w:rsidR="00F6229D">
      <w:rPr>
        <w:rFonts w:ascii="Cambria" w:hAnsi="Cambria"/>
      </w:rPr>
      <w:t>Dec</w:t>
    </w:r>
    <w:r>
      <w:rPr>
        <w:rFonts w:ascii="Cambria" w:hAnsi="Cambria"/>
      </w:rPr>
      <w:t xml:space="preserve"> 201</w:t>
    </w:r>
    <w:r w:rsidR="00F6229D">
      <w:rPr>
        <w:rFonts w:ascii="Cambria" w:hAnsi="Cambria"/>
      </w:rPr>
      <w:t>9</w:t>
    </w:r>
    <w:r w:rsidRPr="00E007D6">
      <w:rPr>
        <w:rFonts w:ascii="Cambria" w:hAnsi="Cambria"/>
      </w:rPr>
      <w:t>ISSN 2581 – 4575</w:t>
    </w:r>
    <w:r>
      <w:rPr>
        <w:rFonts w:ascii="Cambria" w:hAnsi="Cambria"/>
      </w:rPr>
      <w:tab/>
      <w:t xml:space="preserve"> Page </w:t>
    </w:r>
    <w:r w:rsidR="00FC0ACB">
      <w:fldChar w:fldCharType="begin"/>
    </w:r>
    <w:r>
      <w:instrText xml:space="preserve"> PAGE   \* MERGEFORMAT </w:instrText>
    </w:r>
    <w:r w:rsidR="00FC0ACB">
      <w:fldChar w:fldCharType="separate"/>
    </w:r>
    <w:r w:rsidR="00C5651B">
      <w:rPr>
        <w:noProof/>
      </w:rPr>
      <w:t>348</w:t>
    </w:r>
    <w:r w:rsidR="00FC0ACB">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06D7" w:rsidRDefault="000F06D7">
      <w:pPr>
        <w:spacing w:after="0" w:line="240" w:lineRule="auto"/>
      </w:pPr>
      <w:r>
        <w:separator/>
      </w:r>
    </w:p>
  </w:footnote>
  <w:footnote w:type="continuationSeparator" w:id="1">
    <w:p w:rsidR="000F06D7" w:rsidRDefault="000F0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DAD" w:rsidRDefault="00273DAD" w:rsidP="00273DAD">
    <w:pPr>
      <w:pStyle w:val="Header"/>
      <w:ind w:left="-1077"/>
    </w:pPr>
    <w:r>
      <w:rPr>
        <w:noProof/>
        <w:lang w:bidi="ar-SA"/>
      </w:rPr>
      <w:drawing>
        <wp:inline distT="0" distB="0" distL="0" distR="0">
          <wp:extent cx="7137235" cy="1325880"/>
          <wp:effectExtent l="0" t="0" r="698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5432" cy="1327403"/>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DAD" w:rsidRDefault="00273DAD" w:rsidP="00273DAD">
    <w:pPr>
      <w:pStyle w:val="Header"/>
      <w:ind w:left="-1077"/>
    </w:pPr>
    <w:r>
      <w:rPr>
        <w:noProof/>
        <w:lang w:bidi="ar-SA"/>
      </w:rPr>
      <w:drawing>
        <wp:inline distT="0" distB="0" distL="0" distR="0">
          <wp:extent cx="7096216" cy="131826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08474" cy="1320537"/>
                  </a:xfrm>
                  <a:prstGeom prst="rect">
                    <a:avLst/>
                  </a:prstGeom>
                  <a:noFill/>
                  <a:ln>
                    <a:noFill/>
                  </a:ln>
                </pic:spPr>
              </pic:pic>
            </a:graphicData>
          </a:graphic>
        </wp:inline>
      </w:drawing>
    </w:r>
  </w:p>
  <w:p w:rsidR="00291030" w:rsidRDefault="00291030">
    <w:pPr>
      <w:pStyle w:val="BodyText"/>
      <w:spacing w:line="14"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32D45"/>
    <w:multiLevelType w:val="multilevel"/>
    <w:tmpl w:val="34E32D45"/>
    <w:lvl w:ilvl="0">
      <w:start w:val="1"/>
      <w:numFmt w:val="decimal"/>
      <w:lvlText w:val="%1."/>
      <w:lvlJc w:val="left"/>
      <w:pPr>
        <w:ind w:left="389" w:hanging="351"/>
      </w:pPr>
      <w:rPr>
        <w:rFonts w:ascii="Times New Roman" w:eastAsia="Times New Roman" w:hAnsi="Times New Roman" w:cs="Times New Roman" w:hint="default"/>
        <w:spacing w:val="0"/>
        <w:w w:val="96"/>
        <w:sz w:val="20"/>
        <w:szCs w:val="20"/>
        <w:lang w:val="en-US" w:eastAsia="en-US" w:bidi="en-US"/>
      </w:rPr>
    </w:lvl>
    <w:lvl w:ilvl="1">
      <w:numFmt w:val="bullet"/>
      <w:lvlText w:val="•"/>
      <w:lvlJc w:val="left"/>
      <w:pPr>
        <w:ind w:left="590" w:hanging="351"/>
      </w:pPr>
      <w:rPr>
        <w:rFonts w:hint="default"/>
        <w:lang w:val="en-US" w:eastAsia="en-US" w:bidi="en-US"/>
      </w:rPr>
    </w:lvl>
    <w:lvl w:ilvl="2">
      <w:numFmt w:val="bullet"/>
      <w:lvlText w:val="•"/>
      <w:lvlJc w:val="left"/>
      <w:pPr>
        <w:ind w:left="800" w:hanging="351"/>
      </w:pPr>
      <w:rPr>
        <w:rFonts w:hint="default"/>
        <w:lang w:val="en-US" w:eastAsia="en-US" w:bidi="en-US"/>
      </w:rPr>
    </w:lvl>
    <w:lvl w:ilvl="3">
      <w:numFmt w:val="bullet"/>
      <w:lvlText w:val="•"/>
      <w:lvlJc w:val="left"/>
      <w:pPr>
        <w:ind w:left="1010" w:hanging="351"/>
      </w:pPr>
      <w:rPr>
        <w:rFonts w:hint="default"/>
        <w:lang w:val="en-US" w:eastAsia="en-US" w:bidi="en-US"/>
      </w:rPr>
    </w:lvl>
    <w:lvl w:ilvl="4">
      <w:numFmt w:val="bullet"/>
      <w:lvlText w:val="•"/>
      <w:lvlJc w:val="left"/>
      <w:pPr>
        <w:ind w:left="1220" w:hanging="351"/>
      </w:pPr>
      <w:rPr>
        <w:rFonts w:hint="default"/>
        <w:lang w:val="en-US" w:eastAsia="en-US" w:bidi="en-US"/>
      </w:rPr>
    </w:lvl>
    <w:lvl w:ilvl="5">
      <w:numFmt w:val="bullet"/>
      <w:lvlText w:val="•"/>
      <w:lvlJc w:val="left"/>
      <w:pPr>
        <w:ind w:left="1430" w:hanging="351"/>
      </w:pPr>
      <w:rPr>
        <w:rFonts w:hint="default"/>
        <w:lang w:val="en-US" w:eastAsia="en-US" w:bidi="en-US"/>
      </w:rPr>
    </w:lvl>
    <w:lvl w:ilvl="6">
      <w:numFmt w:val="bullet"/>
      <w:lvlText w:val="•"/>
      <w:lvlJc w:val="left"/>
      <w:pPr>
        <w:ind w:left="1640" w:hanging="351"/>
      </w:pPr>
      <w:rPr>
        <w:rFonts w:hint="default"/>
        <w:lang w:val="en-US" w:eastAsia="en-US" w:bidi="en-US"/>
      </w:rPr>
    </w:lvl>
    <w:lvl w:ilvl="7">
      <w:numFmt w:val="bullet"/>
      <w:lvlText w:val="•"/>
      <w:lvlJc w:val="left"/>
      <w:pPr>
        <w:ind w:left="1850" w:hanging="351"/>
      </w:pPr>
      <w:rPr>
        <w:rFonts w:hint="default"/>
        <w:lang w:val="en-US" w:eastAsia="en-US" w:bidi="en-US"/>
      </w:rPr>
    </w:lvl>
    <w:lvl w:ilvl="8">
      <w:numFmt w:val="bullet"/>
      <w:lvlText w:val="•"/>
      <w:lvlJc w:val="left"/>
      <w:pPr>
        <w:ind w:left="2060" w:hanging="351"/>
      </w:pPr>
      <w:rPr>
        <w:rFonts w:hint="default"/>
        <w:lang w:val="en-US" w:eastAsia="en-US" w:bidi="en-US"/>
      </w:rPr>
    </w:lvl>
  </w:abstractNum>
  <w:abstractNum w:abstractNumId="1">
    <w:nsid w:val="362B5E61"/>
    <w:multiLevelType w:val="multilevel"/>
    <w:tmpl w:val="362B5E61"/>
    <w:lvl w:ilvl="0">
      <w:start w:val="1"/>
      <w:numFmt w:val="decimal"/>
      <w:lvlText w:val="%1."/>
      <w:lvlJc w:val="left"/>
      <w:pPr>
        <w:ind w:left="786" w:hanging="360"/>
      </w:pPr>
    </w:lvl>
    <w:lvl w:ilvl="1">
      <w:start w:val="1"/>
      <w:numFmt w:val="decimal"/>
      <w:isLgl/>
      <w:lvlText w:val="%1.%2"/>
      <w:lvlJc w:val="left"/>
      <w:pPr>
        <w:ind w:left="1146" w:hanging="360"/>
      </w:pPr>
    </w:lvl>
    <w:lvl w:ilvl="2">
      <w:start w:val="1"/>
      <w:numFmt w:val="decimal"/>
      <w:isLgl/>
      <w:lvlText w:val="%1.%2.%3"/>
      <w:lvlJc w:val="left"/>
      <w:pPr>
        <w:ind w:left="1866" w:hanging="720"/>
      </w:pPr>
    </w:lvl>
    <w:lvl w:ilvl="3">
      <w:start w:val="1"/>
      <w:numFmt w:val="decimal"/>
      <w:isLgl/>
      <w:lvlText w:val="%1.%2.%3.%4"/>
      <w:lvlJc w:val="left"/>
      <w:pPr>
        <w:ind w:left="2226" w:hanging="720"/>
      </w:pPr>
    </w:lvl>
    <w:lvl w:ilvl="4">
      <w:start w:val="1"/>
      <w:numFmt w:val="decimal"/>
      <w:isLgl/>
      <w:lvlText w:val="%1.%2.%3.%4.%5"/>
      <w:lvlJc w:val="left"/>
      <w:pPr>
        <w:ind w:left="2946" w:hanging="1080"/>
      </w:pPr>
    </w:lvl>
    <w:lvl w:ilvl="5">
      <w:start w:val="1"/>
      <w:numFmt w:val="decimal"/>
      <w:isLgl/>
      <w:lvlText w:val="%1.%2.%3.%4.%5.%6"/>
      <w:lvlJc w:val="left"/>
      <w:pPr>
        <w:ind w:left="3306" w:hanging="1080"/>
      </w:pPr>
    </w:lvl>
    <w:lvl w:ilvl="6">
      <w:start w:val="1"/>
      <w:numFmt w:val="decimal"/>
      <w:isLgl/>
      <w:lvlText w:val="%1.%2.%3.%4.%5.%6.%7"/>
      <w:lvlJc w:val="left"/>
      <w:pPr>
        <w:ind w:left="4026" w:hanging="1440"/>
      </w:pPr>
    </w:lvl>
    <w:lvl w:ilvl="7">
      <w:start w:val="1"/>
      <w:numFmt w:val="decimal"/>
      <w:isLgl/>
      <w:lvlText w:val="%1.%2.%3.%4.%5.%6.%7.%8"/>
      <w:lvlJc w:val="left"/>
      <w:pPr>
        <w:ind w:left="4386" w:hanging="1440"/>
      </w:pPr>
    </w:lvl>
    <w:lvl w:ilvl="8">
      <w:start w:val="1"/>
      <w:numFmt w:val="decimal"/>
      <w:isLgl/>
      <w:lvlText w:val="%1.%2.%3.%4.%5.%6.%7.%8.%9"/>
      <w:lvlJc w:val="left"/>
      <w:pPr>
        <w:ind w:left="5106" w:hanging="1800"/>
      </w:pPr>
    </w:lvl>
  </w:abstractNum>
  <w:abstractNum w:abstractNumId="2">
    <w:nsid w:val="568045F9"/>
    <w:multiLevelType w:val="multilevel"/>
    <w:tmpl w:val="568045F9"/>
    <w:lvl w:ilvl="0">
      <w:start w:val="1"/>
      <w:numFmt w:val="upperRoman"/>
      <w:lvlText w:val="%1."/>
      <w:lvlJc w:val="left"/>
      <w:pPr>
        <w:ind w:left="3470" w:hanging="500"/>
        <w:jc w:val="right"/>
      </w:pPr>
      <w:rPr>
        <w:rFonts w:ascii="Times New Roman" w:eastAsia="Times New Roman" w:hAnsi="Times New Roman" w:cs="Times New Roman" w:hint="default"/>
        <w:b/>
        <w:bCs/>
        <w:w w:val="100"/>
        <w:sz w:val="22"/>
        <w:szCs w:val="22"/>
        <w:lang w:val="en-US" w:eastAsia="en-US" w:bidi="en-US"/>
      </w:rPr>
    </w:lvl>
    <w:lvl w:ilvl="1">
      <w:numFmt w:val="bullet"/>
      <w:lvlText w:val="•"/>
      <w:lvlJc w:val="left"/>
      <w:pPr>
        <w:ind w:left="4200" w:hanging="500"/>
      </w:pPr>
      <w:rPr>
        <w:rFonts w:hint="default"/>
        <w:lang w:val="en-US" w:eastAsia="en-US" w:bidi="en-US"/>
      </w:rPr>
    </w:lvl>
    <w:lvl w:ilvl="2">
      <w:numFmt w:val="bullet"/>
      <w:lvlText w:val="•"/>
      <w:lvlJc w:val="left"/>
      <w:pPr>
        <w:ind w:left="4767" w:hanging="500"/>
      </w:pPr>
      <w:rPr>
        <w:rFonts w:hint="default"/>
        <w:lang w:val="en-US" w:eastAsia="en-US" w:bidi="en-US"/>
      </w:rPr>
    </w:lvl>
    <w:lvl w:ilvl="3">
      <w:numFmt w:val="bullet"/>
      <w:lvlText w:val="•"/>
      <w:lvlJc w:val="left"/>
      <w:pPr>
        <w:ind w:left="5335" w:hanging="500"/>
      </w:pPr>
      <w:rPr>
        <w:rFonts w:hint="default"/>
        <w:lang w:val="en-US" w:eastAsia="en-US" w:bidi="en-US"/>
      </w:rPr>
    </w:lvl>
    <w:lvl w:ilvl="4">
      <w:numFmt w:val="bullet"/>
      <w:lvlText w:val="•"/>
      <w:lvlJc w:val="left"/>
      <w:pPr>
        <w:ind w:left="5902" w:hanging="500"/>
      </w:pPr>
      <w:rPr>
        <w:rFonts w:hint="default"/>
        <w:lang w:val="en-US" w:eastAsia="en-US" w:bidi="en-US"/>
      </w:rPr>
    </w:lvl>
    <w:lvl w:ilvl="5">
      <w:numFmt w:val="bullet"/>
      <w:lvlText w:val="•"/>
      <w:lvlJc w:val="left"/>
      <w:pPr>
        <w:ind w:left="6470" w:hanging="500"/>
      </w:pPr>
      <w:rPr>
        <w:rFonts w:hint="default"/>
        <w:lang w:val="en-US" w:eastAsia="en-US" w:bidi="en-US"/>
      </w:rPr>
    </w:lvl>
    <w:lvl w:ilvl="6">
      <w:numFmt w:val="bullet"/>
      <w:lvlText w:val="•"/>
      <w:lvlJc w:val="left"/>
      <w:pPr>
        <w:ind w:left="7038" w:hanging="500"/>
      </w:pPr>
      <w:rPr>
        <w:rFonts w:hint="default"/>
        <w:lang w:val="en-US" w:eastAsia="en-US" w:bidi="en-US"/>
      </w:rPr>
    </w:lvl>
    <w:lvl w:ilvl="7">
      <w:numFmt w:val="bullet"/>
      <w:lvlText w:val="•"/>
      <w:lvlJc w:val="left"/>
      <w:pPr>
        <w:ind w:left="7605" w:hanging="500"/>
      </w:pPr>
      <w:rPr>
        <w:rFonts w:hint="default"/>
        <w:lang w:val="en-US" w:eastAsia="en-US" w:bidi="en-US"/>
      </w:rPr>
    </w:lvl>
    <w:lvl w:ilvl="8">
      <w:numFmt w:val="bullet"/>
      <w:lvlText w:val="•"/>
      <w:lvlJc w:val="left"/>
      <w:pPr>
        <w:ind w:left="8173" w:hanging="500"/>
      </w:pPr>
      <w:rPr>
        <w:rFonts w:hint="default"/>
        <w:lang w:val="en-US" w:eastAsia="en-US" w:bidi="en-US"/>
      </w:rPr>
    </w:lvl>
  </w:abstractNum>
  <w:abstractNum w:abstractNumId="3">
    <w:nsid w:val="68B07385"/>
    <w:multiLevelType w:val="multilevel"/>
    <w:tmpl w:val="68B07385"/>
    <w:lvl w:ilvl="0">
      <w:start w:val="1"/>
      <w:numFmt w:val="decimal"/>
      <w:lvlText w:val="%1."/>
      <w:lvlJc w:val="left"/>
      <w:pPr>
        <w:ind w:left="1163" w:hanging="360"/>
      </w:pPr>
      <w:rPr>
        <w:rFonts w:hint="default"/>
      </w:rPr>
    </w:lvl>
    <w:lvl w:ilvl="1">
      <w:start w:val="1"/>
      <w:numFmt w:val="lowerLetter"/>
      <w:lvlText w:val="%2."/>
      <w:lvlJc w:val="left"/>
      <w:pPr>
        <w:ind w:left="1883" w:hanging="360"/>
      </w:pPr>
    </w:lvl>
    <w:lvl w:ilvl="2">
      <w:start w:val="1"/>
      <w:numFmt w:val="lowerRoman"/>
      <w:lvlText w:val="%3."/>
      <w:lvlJc w:val="right"/>
      <w:pPr>
        <w:ind w:left="2603" w:hanging="180"/>
      </w:pPr>
    </w:lvl>
    <w:lvl w:ilvl="3">
      <w:start w:val="1"/>
      <w:numFmt w:val="decimal"/>
      <w:lvlText w:val="%4."/>
      <w:lvlJc w:val="left"/>
      <w:pPr>
        <w:ind w:left="3323" w:hanging="360"/>
      </w:pPr>
    </w:lvl>
    <w:lvl w:ilvl="4">
      <w:start w:val="1"/>
      <w:numFmt w:val="lowerLetter"/>
      <w:lvlText w:val="%5."/>
      <w:lvlJc w:val="left"/>
      <w:pPr>
        <w:ind w:left="4043" w:hanging="360"/>
      </w:pPr>
    </w:lvl>
    <w:lvl w:ilvl="5">
      <w:start w:val="1"/>
      <w:numFmt w:val="lowerRoman"/>
      <w:lvlText w:val="%6."/>
      <w:lvlJc w:val="right"/>
      <w:pPr>
        <w:ind w:left="4763" w:hanging="180"/>
      </w:pPr>
    </w:lvl>
    <w:lvl w:ilvl="6">
      <w:start w:val="1"/>
      <w:numFmt w:val="decimal"/>
      <w:lvlText w:val="%7."/>
      <w:lvlJc w:val="left"/>
      <w:pPr>
        <w:ind w:left="5483" w:hanging="360"/>
      </w:pPr>
    </w:lvl>
    <w:lvl w:ilvl="7">
      <w:start w:val="1"/>
      <w:numFmt w:val="lowerLetter"/>
      <w:lvlText w:val="%8."/>
      <w:lvlJc w:val="left"/>
      <w:pPr>
        <w:ind w:left="6203" w:hanging="360"/>
      </w:pPr>
    </w:lvl>
    <w:lvl w:ilvl="8">
      <w:start w:val="1"/>
      <w:numFmt w:val="lowerRoman"/>
      <w:lvlText w:val="%9."/>
      <w:lvlJc w:val="right"/>
      <w:pPr>
        <w:ind w:left="6923" w:hanging="180"/>
      </w:pPr>
    </w:lvl>
  </w:abstractNum>
  <w:abstractNum w:abstractNumId="4">
    <w:nsid w:val="6E296931"/>
    <w:multiLevelType w:val="multilevel"/>
    <w:tmpl w:val="6E296931"/>
    <w:lvl w:ilvl="0">
      <w:start w:val="1"/>
      <w:numFmt w:val="decimal"/>
      <w:lvlText w:val="%1."/>
      <w:lvlJc w:val="left"/>
      <w:pPr>
        <w:ind w:left="476" w:hanging="351"/>
      </w:pPr>
      <w:rPr>
        <w:rFonts w:ascii="Times New Roman" w:eastAsia="Times New Roman" w:hAnsi="Times New Roman" w:cs="Times New Roman" w:hint="default"/>
        <w:spacing w:val="0"/>
        <w:w w:val="96"/>
        <w:sz w:val="20"/>
        <w:szCs w:val="20"/>
        <w:lang w:val="en-US" w:eastAsia="en-US" w:bidi="en-US"/>
      </w:rPr>
    </w:lvl>
    <w:lvl w:ilvl="1">
      <w:numFmt w:val="bullet"/>
      <w:lvlText w:val="•"/>
      <w:lvlJc w:val="left"/>
      <w:pPr>
        <w:ind w:left="680" w:hanging="351"/>
      </w:pPr>
      <w:rPr>
        <w:rFonts w:hint="default"/>
        <w:lang w:val="en-US" w:eastAsia="en-US" w:bidi="en-US"/>
      </w:rPr>
    </w:lvl>
    <w:lvl w:ilvl="2">
      <w:numFmt w:val="bullet"/>
      <w:lvlText w:val="•"/>
      <w:lvlJc w:val="left"/>
      <w:pPr>
        <w:ind w:left="880" w:hanging="351"/>
      </w:pPr>
      <w:rPr>
        <w:rFonts w:hint="default"/>
        <w:lang w:val="en-US" w:eastAsia="en-US" w:bidi="en-US"/>
      </w:rPr>
    </w:lvl>
    <w:lvl w:ilvl="3">
      <w:numFmt w:val="bullet"/>
      <w:lvlText w:val="•"/>
      <w:lvlJc w:val="left"/>
      <w:pPr>
        <w:ind w:left="1080" w:hanging="351"/>
      </w:pPr>
      <w:rPr>
        <w:rFonts w:hint="default"/>
        <w:lang w:val="en-US" w:eastAsia="en-US" w:bidi="en-US"/>
      </w:rPr>
    </w:lvl>
    <w:lvl w:ilvl="4">
      <w:numFmt w:val="bullet"/>
      <w:lvlText w:val="•"/>
      <w:lvlJc w:val="left"/>
      <w:pPr>
        <w:ind w:left="1280" w:hanging="351"/>
      </w:pPr>
      <w:rPr>
        <w:rFonts w:hint="default"/>
        <w:lang w:val="en-US" w:eastAsia="en-US" w:bidi="en-US"/>
      </w:rPr>
    </w:lvl>
    <w:lvl w:ilvl="5">
      <w:numFmt w:val="bullet"/>
      <w:lvlText w:val="•"/>
      <w:lvlJc w:val="left"/>
      <w:pPr>
        <w:ind w:left="1480" w:hanging="351"/>
      </w:pPr>
      <w:rPr>
        <w:rFonts w:hint="default"/>
        <w:lang w:val="en-US" w:eastAsia="en-US" w:bidi="en-US"/>
      </w:rPr>
    </w:lvl>
    <w:lvl w:ilvl="6">
      <w:numFmt w:val="bullet"/>
      <w:lvlText w:val="•"/>
      <w:lvlJc w:val="left"/>
      <w:pPr>
        <w:ind w:left="1680" w:hanging="351"/>
      </w:pPr>
      <w:rPr>
        <w:rFonts w:hint="default"/>
        <w:lang w:val="en-US" w:eastAsia="en-US" w:bidi="en-US"/>
      </w:rPr>
    </w:lvl>
    <w:lvl w:ilvl="7">
      <w:numFmt w:val="bullet"/>
      <w:lvlText w:val="•"/>
      <w:lvlJc w:val="left"/>
      <w:pPr>
        <w:ind w:left="1880" w:hanging="351"/>
      </w:pPr>
      <w:rPr>
        <w:rFonts w:hint="default"/>
        <w:lang w:val="en-US" w:eastAsia="en-US" w:bidi="en-US"/>
      </w:rPr>
    </w:lvl>
    <w:lvl w:ilvl="8">
      <w:numFmt w:val="bullet"/>
      <w:lvlText w:val="•"/>
      <w:lvlJc w:val="left"/>
      <w:pPr>
        <w:ind w:left="2080" w:hanging="351"/>
      </w:pPr>
      <w:rPr>
        <w:rFonts w:hint="default"/>
        <w:lang w:val="en-US" w:eastAsia="en-US" w:bidi="en-US"/>
      </w:rPr>
    </w:lvl>
  </w:abstractNum>
  <w:abstractNum w:abstractNumId="5">
    <w:nsid w:val="7F0A74A4"/>
    <w:multiLevelType w:val="multilevel"/>
    <w:tmpl w:val="7F0A74A4"/>
    <w:lvl w:ilvl="0">
      <w:start w:val="1"/>
      <w:numFmt w:val="decimal"/>
      <w:lvlText w:val="%1."/>
      <w:lvlJc w:val="left"/>
      <w:pPr>
        <w:ind w:left="495" w:hanging="360"/>
      </w:pPr>
      <w:rPr>
        <w:rFonts w:hint="default"/>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num w:numId="1">
    <w:abstractNumId w:val="3"/>
  </w:num>
  <w:num w:numId="2">
    <w:abstractNumId w:val="2"/>
  </w:num>
  <w:num w:numId="3">
    <w:abstractNumId w:val="4"/>
  </w:num>
  <w:num w:numId="4">
    <w:abstractNumId w:val="5"/>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fillcolor="white">
      <v:fill color="white"/>
    </o:shapedefaults>
  </w:hdrShapeDefaults>
  <w:footnotePr>
    <w:footnote w:id="0"/>
    <w:footnote w:id="1"/>
  </w:footnotePr>
  <w:endnotePr>
    <w:endnote w:id="0"/>
    <w:endnote w:id="1"/>
  </w:endnotePr>
  <w:compat>
    <w:ulTrailSpace/>
  </w:compat>
  <w:rsids>
    <w:rsidRoot w:val="006306D6"/>
    <w:rsid w:val="00036B07"/>
    <w:rsid w:val="00057166"/>
    <w:rsid w:val="000C7B99"/>
    <w:rsid w:val="000D321C"/>
    <w:rsid w:val="000E0698"/>
    <w:rsid w:val="000E3288"/>
    <w:rsid w:val="000F06D7"/>
    <w:rsid w:val="000F2BBF"/>
    <w:rsid w:val="000F5385"/>
    <w:rsid w:val="001733B6"/>
    <w:rsid w:val="00192693"/>
    <w:rsid w:val="00192773"/>
    <w:rsid w:val="00194797"/>
    <w:rsid w:val="00197134"/>
    <w:rsid w:val="001A1922"/>
    <w:rsid w:val="00201780"/>
    <w:rsid w:val="00273DAD"/>
    <w:rsid w:val="0028200A"/>
    <w:rsid w:val="00291030"/>
    <w:rsid w:val="002A3141"/>
    <w:rsid w:val="002A7806"/>
    <w:rsid w:val="002E2268"/>
    <w:rsid w:val="002E6AA9"/>
    <w:rsid w:val="002F20DD"/>
    <w:rsid w:val="00314C23"/>
    <w:rsid w:val="0034693E"/>
    <w:rsid w:val="00382534"/>
    <w:rsid w:val="003A17C9"/>
    <w:rsid w:val="003B3953"/>
    <w:rsid w:val="003C2BC0"/>
    <w:rsid w:val="003D3DED"/>
    <w:rsid w:val="003F4E47"/>
    <w:rsid w:val="003F6DA7"/>
    <w:rsid w:val="00427602"/>
    <w:rsid w:val="004314A0"/>
    <w:rsid w:val="00440431"/>
    <w:rsid w:val="00454163"/>
    <w:rsid w:val="00463106"/>
    <w:rsid w:val="004838C2"/>
    <w:rsid w:val="00487958"/>
    <w:rsid w:val="004E25CD"/>
    <w:rsid w:val="004E4901"/>
    <w:rsid w:val="004F5E67"/>
    <w:rsid w:val="00512613"/>
    <w:rsid w:val="00514F00"/>
    <w:rsid w:val="005440F4"/>
    <w:rsid w:val="00557D4F"/>
    <w:rsid w:val="00575768"/>
    <w:rsid w:val="00594CB1"/>
    <w:rsid w:val="00596E03"/>
    <w:rsid w:val="005A69A0"/>
    <w:rsid w:val="005C174A"/>
    <w:rsid w:val="005C4025"/>
    <w:rsid w:val="005F0EF7"/>
    <w:rsid w:val="006306D6"/>
    <w:rsid w:val="00682B2C"/>
    <w:rsid w:val="006A044A"/>
    <w:rsid w:val="006A04EC"/>
    <w:rsid w:val="006B49DF"/>
    <w:rsid w:val="006B62E7"/>
    <w:rsid w:val="006E6A4C"/>
    <w:rsid w:val="007173F3"/>
    <w:rsid w:val="00795B97"/>
    <w:rsid w:val="007A0DE9"/>
    <w:rsid w:val="007B5BF5"/>
    <w:rsid w:val="007D0795"/>
    <w:rsid w:val="007E7884"/>
    <w:rsid w:val="007F6502"/>
    <w:rsid w:val="007F6EEE"/>
    <w:rsid w:val="00852315"/>
    <w:rsid w:val="00861BD7"/>
    <w:rsid w:val="0089469E"/>
    <w:rsid w:val="009265C6"/>
    <w:rsid w:val="00990436"/>
    <w:rsid w:val="00997561"/>
    <w:rsid w:val="009A15F8"/>
    <w:rsid w:val="009C74FA"/>
    <w:rsid w:val="00A03D8E"/>
    <w:rsid w:val="00A22587"/>
    <w:rsid w:val="00A22698"/>
    <w:rsid w:val="00A64C8E"/>
    <w:rsid w:val="00A67494"/>
    <w:rsid w:val="00AA48AF"/>
    <w:rsid w:val="00AD65BB"/>
    <w:rsid w:val="00AD782A"/>
    <w:rsid w:val="00AF3927"/>
    <w:rsid w:val="00B0699E"/>
    <w:rsid w:val="00B21597"/>
    <w:rsid w:val="00B25E66"/>
    <w:rsid w:val="00B2681A"/>
    <w:rsid w:val="00B27A90"/>
    <w:rsid w:val="00B408BB"/>
    <w:rsid w:val="00B6002D"/>
    <w:rsid w:val="00B70B7B"/>
    <w:rsid w:val="00B72433"/>
    <w:rsid w:val="00B94C69"/>
    <w:rsid w:val="00BC2EB1"/>
    <w:rsid w:val="00BE7144"/>
    <w:rsid w:val="00C0074A"/>
    <w:rsid w:val="00C0513C"/>
    <w:rsid w:val="00C060A6"/>
    <w:rsid w:val="00C35604"/>
    <w:rsid w:val="00C5651B"/>
    <w:rsid w:val="00C57941"/>
    <w:rsid w:val="00C6602F"/>
    <w:rsid w:val="00C820BF"/>
    <w:rsid w:val="00CA65EA"/>
    <w:rsid w:val="00CB00B6"/>
    <w:rsid w:val="00CE29C3"/>
    <w:rsid w:val="00D74FE7"/>
    <w:rsid w:val="00DC34F4"/>
    <w:rsid w:val="00DD386D"/>
    <w:rsid w:val="00DE045E"/>
    <w:rsid w:val="00DE11CE"/>
    <w:rsid w:val="00DE7455"/>
    <w:rsid w:val="00DF7751"/>
    <w:rsid w:val="00E56BF2"/>
    <w:rsid w:val="00E74E5F"/>
    <w:rsid w:val="00E76E8B"/>
    <w:rsid w:val="00E84967"/>
    <w:rsid w:val="00E90259"/>
    <w:rsid w:val="00E93B02"/>
    <w:rsid w:val="00E95B8C"/>
    <w:rsid w:val="00EA4C1D"/>
    <w:rsid w:val="00EB7DEF"/>
    <w:rsid w:val="00EE469A"/>
    <w:rsid w:val="00F07240"/>
    <w:rsid w:val="00F24F7B"/>
    <w:rsid w:val="00F40B11"/>
    <w:rsid w:val="00F41284"/>
    <w:rsid w:val="00F6229D"/>
    <w:rsid w:val="00F67AF1"/>
    <w:rsid w:val="00F848C7"/>
    <w:rsid w:val="00FB39EE"/>
    <w:rsid w:val="00FC0ACB"/>
    <w:rsid w:val="00FF0066"/>
    <w:rsid w:val="00FF3DBE"/>
    <w:rsid w:val="00FF53A0"/>
    <w:rsid w:val="00FF6B61"/>
    <w:rsid w:val="65FA79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C0ACB"/>
    <w:pPr>
      <w:widowControl w:val="0"/>
      <w:autoSpaceDE w:val="0"/>
      <w:autoSpaceDN w:val="0"/>
    </w:pPr>
    <w:rPr>
      <w:rFonts w:ascii="Times New Roman" w:eastAsia="Times New Roman" w:hAnsi="Times New Roman" w:cs="Times New Roman"/>
      <w:sz w:val="22"/>
      <w:szCs w:val="22"/>
      <w:lang w:val="en-US" w:eastAsia="en-US" w:bidi="en-US"/>
    </w:rPr>
  </w:style>
  <w:style w:type="paragraph" w:styleId="Heading1">
    <w:name w:val="heading 1"/>
    <w:basedOn w:val="Normal"/>
    <w:next w:val="Normal"/>
    <w:uiPriority w:val="1"/>
    <w:qFormat/>
    <w:rsid w:val="00FC0ACB"/>
    <w:pPr>
      <w:spacing w:line="249" w:lineRule="exact"/>
      <w:ind w:left="803" w:hanging="673"/>
      <w:jc w:val="both"/>
      <w:outlineLvl w:val="0"/>
    </w:pPr>
    <w:rPr>
      <w:b/>
      <w:bCs/>
    </w:rPr>
  </w:style>
  <w:style w:type="paragraph" w:styleId="Heading2">
    <w:name w:val="heading 2"/>
    <w:basedOn w:val="Normal"/>
    <w:next w:val="Normal"/>
    <w:uiPriority w:val="1"/>
    <w:qFormat/>
    <w:rsid w:val="00FC0ACB"/>
    <w:pPr>
      <w:ind w:left="140"/>
      <w:outlineLvl w:val="1"/>
    </w:pPr>
    <w:rPr>
      <w:i/>
    </w:rPr>
  </w:style>
  <w:style w:type="paragraph" w:styleId="Heading3">
    <w:name w:val="heading 3"/>
    <w:basedOn w:val="Normal"/>
    <w:next w:val="Normal"/>
    <w:uiPriority w:val="1"/>
    <w:qFormat/>
    <w:rsid w:val="00FC0ACB"/>
    <w:pPr>
      <w:spacing w:line="228" w:lineRule="exact"/>
      <w:ind w:left="140"/>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FC0ACB"/>
    <w:rPr>
      <w:rFonts w:ascii="Tahoma" w:hAnsi="Tahoma" w:cs="Tahoma"/>
      <w:sz w:val="16"/>
      <w:szCs w:val="16"/>
    </w:rPr>
  </w:style>
  <w:style w:type="paragraph" w:styleId="BodyText">
    <w:name w:val="Body Text"/>
    <w:basedOn w:val="Normal"/>
    <w:uiPriority w:val="1"/>
    <w:qFormat/>
    <w:rsid w:val="00FC0ACB"/>
    <w:rPr>
      <w:sz w:val="20"/>
      <w:szCs w:val="20"/>
    </w:rPr>
  </w:style>
  <w:style w:type="paragraph" w:styleId="Footer">
    <w:name w:val="footer"/>
    <w:basedOn w:val="Normal"/>
    <w:link w:val="FooterChar"/>
    <w:uiPriority w:val="99"/>
    <w:unhideWhenUsed/>
    <w:qFormat/>
    <w:rsid w:val="00FC0ACB"/>
    <w:pPr>
      <w:tabs>
        <w:tab w:val="center" w:pos="4680"/>
        <w:tab w:val="right" w:pos="9360"/>
      </w:tabs>
    </w:pPr>
  </w:style>
  <w:style w:type="paragraph" w:styleId="Header">
    <w:name w:val="header"/>
    <w:basedOn w:val="Normal"/>
    <w:link w:val="HeaderChar"/>
    <w:uiPriority w:val="99"/>
    <w:unhideWhenUsed/>
    <w:qFormat/>
    <w:rsid w:val="00FC0ACB"/>
    <w:pPr>
      <w:tabs>
        <w:tab w:val="center" w:pos="4680"/>
        <w:tab w:val="right" w:pos="9360"/>
      </w:tabs>
    </w:pPr>
  </w:style>
  <w:style w:type="character" w:styleId="Hyperlink">
    <w:name w:val="Hyperlink"/>
    <w:basedOn w:val="DefaultParagraphFont"/>
    <w:uiPriority w:val="99"/>
    <w:unhideWhenUsed/>
    <w:qFormat/>
    <w:rsid w:val="00FC0ACB"/>
    <w:rPr>
      <w:color w:val="0000FF"/>
      <w:u w:val="single"/>
    </w:rPr>
  </w:style>
  <w:style w:type="paragraph" w:styleId="ListParagraph">
    <w:name w:val="List Paragraph"/>
    <w:basedOn w:val="Normal"/>
    <w:uiPriority w:val="34"/>
    <w:qFormat/>
    <w:rsid w:val="00FC0ACB"/>
    <w:pPr>
      <w:spacing w:line="249" w:lineRule="exact"/>
      <w:ind w:left="3703" w:hanging="673"/>
      <w:jc w:val="both"/>
    </w:pPr>
  </w:style>
  <w:style w:type="paragraph" w:customStyle="1" w:styleId="TableParagraph">
    <w:name w:val="Table Paragraph"/>
    <w:basedOn w:val="Normal"/>
    <w:uiPriority w:val="1"/>
    <w:qFormat/>
    <w:rsid w:val="00FC0ACB"/>
  </w:style>
  <w:style w:type="character" w:customStyle="1" w:styleId="BalloonTextChar">
    <w:name w:val="Balloon Text Char"/>
    <w:basedOn w:val="DefaultParagraphFont"/>
    <w:link w:val="BalloonText"/>
    <w:uiPriority w:val="99"/>
    <w:semiHidden/>
    <w:qFormat/>
    <w:rsid w:val="00FC0ACB"/>
    <w:rPr>
      <w:rFonts w:ascii="Tahoma" w:eastAsia="Times New Roman" w:hAnsi="Tahoma" w:cs="Tahoma"/>
      <w:sz w:val="16"/>
      <w:szCs w:val="16"/>
      <w:lang w:bidi="en-US"/>
    </w:rPr>
  </w:style>
  <w:style w:type="character" w:customStyle="1" w:styleId="HeaderChar">
    <w:name w:val="Header Char"/>
    <w:basedOn w:val="DefaultParagraphFont"/>
    <w:link w:val="Header"/>
    <w:uiPriority w:val="99"/>
    <w:qFormat/>
    <w:rsid w:val="00FC0ACB"/>
    <w:rPr>
      <w:rFonts w:ascii="Times New Roman" w:eastAsia="Times New Roman" w:hAnsi="Times New Roman" w:cs="Times New Roman"/>
      <w:lang w:bidi="en-US"/>
    </w:rPr>
  </w:style>
  <w:style w:type="character" w:customStyle="1" w:styleId="FooterChar">
    <w:name w:val="Footer Char"/>
    <w:basedOn w:val="DefaultParagraphFont"/>
    <w:link w:val="Footer"/>
    <w:uiPriority w:val="99"/>
    <w:qFormat/>
    <w:rsid w:val="00FC0ACB"/>
    <w:rPr>
      <w:rFonts w:ascii="Times New Roman" w:eastAsia="Times New Roman" w:hAnsi="Times New Roman" w:cs="Times New Roman"/>
      <w:lang w:bidi="en-US"/>
    </w:rPr>
  </w:style>
  <w:style w:type="paragraph" w:customStyle="1" w:styleId="Normal1">
    <w:name w:val="Normal1"/>
    <w:qFormat/>
    <w:rsid w:val="00FC0ACB"/>
    <w:pPr>
      <w:spacing w:after="200" w:line="276" w:lineRule="auto"/>
    </w:pPr>
    <w:rPr>
      <w:rFonts w:ascii="Calibri" w:eastAsia="Calibri" w:hAnsi="Calibri" w:cs="Calibri"/>
      <w:sz w:val="22"/>
      <w:szCs w:val="22"/>
      <w:lang w:val="en-US" w:bidi="hi-IN"/>
    </w:rPr>
  </w:style>
  <w:style w:type="character" w:customStyle="1" w:styleId="fn">
    <w:name w:val="fn"/>
    <w:basedOn w:val="DefaultParagraphFont"/>
    <w:qFormat/>
    <w:rsid w:val="00FC0AC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mailto:satishkumarnrec@gmail.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awarshafaque@gmail.com"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NANDU</dc:creator>
  <cp:lastModifiedBy>user</cp:lastModifiedBy>
  <cp:revision>18</cp:revision>
  <dcterms:created xsi:type="dcterms:W3CDTF">2020-01-04T19:02:00Z</dcterms:created>
  <dcterms:modified xsi:type="dcterms:W3CDTF">2020-01-17T05:24:00Z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Creator">
    <vt:lpwstr>Microsoft® Office Word 2007</vt:lpwstr>
  </property>
  <property fmtid="{D5CDD505-2E9C-101B-9397-08002B2CF9AE}" pid="4" name="LastSaved">
    <vt:filetime>2019-12-04T00:00:00Z</vt:filetime>
  </property>
  <property fmtid="{D5CDD505-2E9C-101B-9397-08002B2CF9AE}" pid="5" name="KSOProductBuildVer">
    <vt:lpwstr>1033-11.2.0.9107</vt:lpwstr>
  </property>
</Properties>
</file>