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805" w:rsidRPr="00F26C06" w:rsidRDefault="00F26C06" w:rsidP="00A01220">
      <w:pPr>
        <w:autoSpaceDE w:val="0"/>
        <w:autoSpaceDN w:val="0"/>
        <w:adjustRightInd w:val="0"/>
        <w:spacing w:after="0" w:line="240" w:lineRule="auto"/>
        <w:jc w:val="center"/>
        <w:rPr>
          <w:rFonts w:asciiTheme="majorHAnsi" w:hAnsiTheme="majorHAnsi" w:cs="Times New Roman"/>
          <w:bCs/>
          <w:sz w:val="32"/>
          <w:szCs w:val="32"/>
        </w:rPr>
      </w:pPr>
      <w:r>
        <w:rPr>
          <w:rFonts w:asciiTheme="majorHAnsi" w:hAnsiTheme="majorHAnsi" w:cs="Times New Roman"/>
          <w:bCs/>
          <w:sz w:val="32"/>
          <w:szCs w:val="32"/>
        </w:rPr>
        <w:t xml:space="preserve">INVOLVING </w:t>
      </w:r>
      <w:r w:rsidR="00A01220" w:rsidRPr="00F26C06">
        <w:rPr>
          <w:rFonts w:asciiTheme="majorHAnsi" w:hAnsiTheme="majorHAnsi" w:cs="Times New Roman"/>
          <w:bCs/>
          <w:sz w:val="32"/>
          <w:szCs w:val="32"/>
        </w:rPr>
        <w:t>SOCIAL MEDIA TO E-COMMERCE SITE USING COLD START PRODUCT RECOMMENDATION</w:t>
      </w:r>
    </w:p>
    <w:p w:rsidR="00A01220" w:rsidRPr="00F26C06" w:rsidRDefault="00A01220" w:rsidP="00A01220">
      <w:pPr>
        <w:spacing w:after="0" w:line="240" w:lineRule="auto"/>
        <w:jc w:val="center"/>
        <w:rPr>
          <w:rFonts w:eastAsia="Times New Roman" w:cstheme="minorHAnsi"/>
          <w:sz w:val="26"/>
          <w:szCs w:val="26"/>
        </w:rPr>
      </w:pPr>
      <w:r w:rsidRPr="00F26C06">
        <w:rPr>
          <w:rFonts w:eastAsia="Times New Roman" w:cstheme="minorHAnsi"/>
          <w:sz w:val="26"/>
          <w:szCs w:val="26"/>
          <w:vertAlign w:val="superscript"/>
        </w:rPr>
        <w:t>1</w:t>
      </w:r>
      <w:r w:rsidRPr="00F26C06">
        <w:rPr>
          <w:rFonts w:eastAsia="Times New Roman" w:cstheme="minorHAnsi"/>
          <w:b/>
          <w:bCs/>
          <w:sz w:val="26"/>
          <w:szCs w:val="26"/>
        </w:rPr>
        <w:t>N.</w:t>
      </w:r>
      <w:r w:rsidR="00F26C06">
        <w:rPr>
          <w:rFonts w:eastAsia="Times New Roman" w:cstheme="minorHAnsi"/>
          <w:b/>
          <w:bCs/>
          <w:sz w:val="26"/>
          <w:szCs w:val="26"/>
        </w:rPr>
        <w:t>PRASANNA</w:t>
      </w:r>
      <w:r w:rsidRPr="00F26C06">
        <w:rPr>
          <w:rFonts w:eastAsia="Times New Roman" w:cstheme="minorHAnsi"/>
          <w:sz w:val="26"/>
          <w:szCs w:val="26"/>
        </w:rPr>
        <w:t xml:space="preserve">, </w:t>
      </w:r>
      <w:r w:rsidRPr="00F26C06">
        <w:rPr>
          <w:rFonts w:eastAsia="Times New Roman" w:cstheme="minorHAnsi"/>
          <w:b/>
          <w:bCs/>
          <w:sz w:val="26"/>
          <w:szCs w:val="26"/>
          <w:vertAlign w:val="superscript"/>
        </w:rPr>
        <w:t>2</w:t>
      </w:r>
      <w:r w:rsidRPr="00F26C06">
        <w:rPr>
          <w:rFonts w:eastAsia="Times New Roman" w:cstheme="minorHAnsi"/>
          <w:b/>
          <w:bCs/>
          <w:sz w:val="26"/>
          <w:szCs w:val="26"/>
        </w:rPr>
        <w:t>P.NA</w:t>
      </w:r>
      <w:r w:rsidR="00F26C06">
        <w:rPr>
          <w:rFonts w:eastAsia="Times New Roman" w:cstheme="minorHAnsi"/>
          <w:b/>
          <w:bCs/>
          <w:sz w:val="26"/>
          <w:szCs w:val="26"/>
        </w:rPr>
        <w:t>GAVENI</w:t>
      </w:r>
      <w:r w:rsidRPr="00F26C06">
        <w:rPr>
          <w:rFonts w:cstheme="minorHAnsi"/>
          <w:sz w:val="26"/>
          <w:szCs w:val="26"/>
        </w:rPr>
        <w:t xml:space="preserve">, </w:t>
      </w:r>
      <w:r w:rsidRPr="00F26C06">
        <w:rPr>
          <w:rFonts w:eastAsia="Times New Roman" w:cstheme="minorHAnsi"/>
          <w:b/>
          <w:bCs/>
          <w:sz w:val="26"/>
          <w:szCs w:val="26"/>
          <w:vertAlign w:val="superscript"/>
        </w:rPr>
        <w:t>3</w:t>
      </w:r>
      <w:r w:rsidRPr="00F26C06">
        <w:rPr>
          <w:rFonts w:eastAsia="Times New Roman" w:cstheme="minorHAnsi"/>
          <w:b/>
          <w:bCs/>
          <w:sz w:val="26"/>
          <w:szCs w:val="26"/>
        </w:rPr>
        <w:t>P.VIJAYA</w:t>
      </w:r>
    </w:p>
    <w:p w:rsidR="00A01220" w:rsidRPr="00F26C06" w:rsidRDefault="00A01220" w:rsidP="00A01220">
      <w:pPr>
        <w:spacing w:after="0" w:line="240" w:lineRule="auto"/>
        <w:jc w:val="center"/>
        <w:rPr>
          <w:rFonts w:eastAsia="Times New Roman" w:cstheme="minorHAnsi"/>
          <w:bCs/>
        </w:rPr>
      </w:pPr>
      <w:r w:rsidRPr="00F26C06">
        <w:rPr>
          <w:rFonts w:cstheme="minorHAnsi"/>
          <w:vertAlign w:val="superscript"/>
        </w:rPr>
        <w:t>1</w:t>
      </w:r>
      <w:r w:rsidRPr="00F26C06">
        <w:rPr>
          <w:rFonts w:cstheme="minorHAnsi"/>
        </w:rPr>
        <w:t xml:space="preserve">PG Scholar, </w:t>
      </w:r>
      <w:r w:rsidRPr="00F26C06">
        <w:rPr>
          <w:rFonts w:eastAsia="Times New Roman" w:cstheme="minorHAnsi"/>
          <w:bCs/>
        </w:rPr>
        <w:t>Modugula Kalavathamma Institute of Technology for Women.</w:t>
      </w:r>
    </w:p>
    <w:p w:rsidR="00A01220" w:rsidRPr="00F26C06" w:rsidRDefault="00A01220" w:rsidP="00A01220">
      <w:pPr>
        <w:spacing w:after="0" w:line="240" w:lineRule="auto"/>
        <w:jc w:val="center"/>
        <w:rPr>
          <w:rFonts w:eastAsia="Times New Roman" w:cstheme="minorHAnsi"/>
          <w:bCs/>
        </w:rPr>
      </w:pPr>
      <w:r w:rsidRPr="00F26C06">
        <w:rPr>
          <w:rFonts w:eastAsia="Times New Roman" w:cstheme="minorHAnsi"/>
          <w:bCs/>
          <w:vertAlign w:val="superscript"/>
        </w:rPr>
        <w:t>2</w:t>
      </w:r>
      <w:r w:rsidRPr="00F26C06">
        <w:rPr>
          <w:rFonts w:eastAsia="Times New Roman" w:cstheme="minorHAnsi"/>
          <w:bCs/>
        </w:rPr>
        <w:t>Assistant Professor,  Modugula Kalavathamma Institute of Technology for Women.</w:t>
      </w:r>
    </w:p>
    <w:p w:rsidR="00A01220" w:rsidRPr="00F26C06" w:rsidRDefault="00A01220" w:rsidP="00A01220">
      <w:pPr>
        <w:spacing w:after="0" w:line="240" w:lineRule="auto"/>
        <w:jc w:val="center"/>
        <w:rPr>
          <w:rFonts w:eastAsia="Times New Roman" w:cstheme="minorHAnsi"/>
          <w:bCs/>
        </w:rPr>
      </w:pPr>
      <w:r w:rsidRPr="00F26C06">
        <w:rPr>
          <w:rFonts w:eastAsia="Times New Roman" w:cstheme="minorHAnsi"/>
          <w:bCs/>
          <w:vertAlign w:val="superscript"/>
        </w:rPr>
        <w:t>3</w:t>
      </w:r>
      <w:r w:rsidRPr="00F26C06">
        <w:rPr>
          <w:rFonts w:eastAsia="Times New Roman" w:cstheme="minorHAnsi"/>
          <w:bCs/>
        </w:rPr>
        <w:t>Assistant Professor &amp; Hod, Modugula Kalavathamma Institute of Technology for Women.</w:t>
      </w:r>
    </w:p>
    <w:p w:rsidR="00A01220" w:rsidRPr="00F26C06" w:rsidRDefault="00A01220" w:rsidP="00A01220">
      <w:pPr>
        <w:autoSpaceDE w:val="0"/>
        <w:autoSpaceDN w:val="0"/>
        <w:adjustRightInd w:val="0"/>
        <w:spacing w:after="0" w:line="240" w:lineRule="auto"/>
        <w:jc w:val="center"/>
        <w:rPr>
          <w:rFonts w:asciiTheme="majorHAnsi" w:hAnsiTheme="majorHAnsi" w:cs="Times New Roman"/>
          <w:bCs/>
          <w:sz w:val="32"/>
          <w:szCs w:val="32"/>
        </w:rPr>
      </w:pPr>
    </w:p>
    <w:p w:rsidR="00A01220" w:rsidRPr="00F26C06" w:rsidRDefault="00DD06B2" w:rsidP="00DD06B2">
      <w:pPr>
        <w:jc w:val="both"/>
        <w:rPr>
          <w:rFonts w:ascii="Times New Roman" w:hAnsi="Times New Roman" w:cs="Times New Roman"/>
          <w:b/>
          <w:bCs/>
          <w:sz w:val="24"/>
          <w:szCs w:val="24"/>
        </w:rPr>
      </w:pPr>
      <w:r w:rsidRPr="00F26C06">
        <w:rPr>
          <w:rFonts w:ascii="Times New Roman" w:hAnsi="Times New Roman" w:cs="Times New Roman"/>
          <w:b/>
          <w:bCs/>
          <w:sz w:val="24"/>
          <w:szCs w:val="24"/>
        </w:rPr>
        <w:t>ABSTRACT:</w:t>
      </w:r>
    </w:p>
    <w:p w:rsidR="00DD06B2" w:rsidRPr="00F26C06" w:rsidRDefault="00DD06B2" w:rsidP="00A01220">
      <w:pPr>
        <w:ind w:firstLine="720"/>
        <w:jc w:val="both"/>
        <w:rPr>
          <w:rFonts w:ascii="Times New Roman" w:hAnsi="Times New Roman" w:cs="Times New Roman"/>
          <w:sz w:val="24"/>
          <w:szCs w:val="24"/>
        </w:rPr>
      </w:pPr>
      <w:r w:rsidRPr="00F26C06">
        <w:rPr>
          <w:rFonts w:ascii="Times New Roman" w:hAnsi="Times New Roman" w:cs="Times New Roman"/>
          <w:sz w:val="24"/>
          <w:szCs w:val="24"/>
        </w:rPr>
        <w:t>In latest years, the boundaries among e-trade and social networking have become regularly blurred. numerous e-commerce web sites aid the mechanism of social login wherever customers will signal in the web sites victimization their social network identities like their fb or Twitter debts. users also can post their fresh bought product on microblogs with links to the e-trade product web sites. at some stage in this paper we will be predisposed to propose a completely unique answer for move-web page bloodless-start product recommendation, that ambitions to advise product from ecommerce web sites to customers at social networking web sites in “coldstart” matters, a haul that has seldom been explored before. A critical undertaking is the way to leverage facts extracted from social networking sites for pass-web page cold-start product advice. We advise to use the coupled users throughout social networking websites and e-trade web sites (customers United countries organisation have social networking bills and feature created purchases on e-trade websites) as a bridge to map users’ social networking options to a one-of-a-kind characteristic illustration for product advice. In particular, we have a tendency to recommend studying each users’ and merchandises’ feature representations (known as user embeddings and product embeddings, respectively) from records accrued from e-trade websites victimization persistent neural networks so apply a modified gradient boosting trees methodology to rework users’ social networking options into consumer embeddings. We will be predisposed to then develop a characteristic-primarily based matrix factorisation approach which may leverage the learnt user embeddings for bloodless-start product advice. Experimental consequences on an oversized dataset crafted from the biggest chinese microblogging provider SINA WEIBO and additionally the most important chinese B2C ecommerce net web page JINGDONG have shown the effectiveness of our deliberate framework.</w:t>
      </w:r>
    </w:p>
    <w:p w:rsidR="00DD06B2" w:rsidRPr="00F26C06" w:rsidRDefault="00DD06B2" w:rsidP="00DD06B2">
      <w:pPr>
        <w:jc w:val="both"/>
        <w:rPr>
          <w:rFonts w:ascii="Times New Roman" w:hAnsi="Times New Roman" w:cs="Times New Roman"/>
          <w:sz w:val="24"/>
          <w:szCs w:val="24"/>
        </w:rPr>
      </w:pPr>
      <w:r w:rsidRPr="00F26C06">
        <w:rPr>
          <w:rFonts w:ascii="Times New Roman" w:hAnsi="Times New Roman" w:cs="Times New Roman"/>
          <w:sz w:val="24"/>
          <w:szCs w:val="24"/>
        </w:rPr>
        <w:t>keywords: e-trade, product recommender, product demographic, microblogs, recurrent neural networks.</w:t>
      </w:r>
    </w:p>
    <w:p w:rsidR="00DD06B2" w:rsidRPr="00F26C06" w:rsidRDefault="00DD06B2" w:rsidP="00DD06B2">
      <w:pPr>
        <w:jc w:val="both"/>
        <w:rPr>
          <w:rFonts w:ascii="Times New Roman" w:hAnsi="Times New Roman" w:cs="Times New Roman"/>
          <w:sz w:val="24"/>
          <w:szCs w:val="24"/>
        </w:rPr>
        <w:sectPr w:rsidR="00DD06B2" w:rsidRPr="00F26C06" w:rsidSect="003F2322">
          <w:headerReference w:type="default" r:id="rId6"/>
          <w:footerReference w:type="default" r:id="rId7"/>
          <w:type w:val="continuous"/>
          <w:pgSz w:w="11910" w:h="16840"/>
          <w:pgMar w:top="1440" w:right="864" w:bottom="864" w:left="1440" w:header="144" w:footer="0" w:gutter="0"/>
          <w:pgNumType w:start="29"/>
          <w:cols w:space="720"/>
          <w:docGrid w:linePitch="299"/>
        </w:sectPr>
      </w:pPr>
    </w:p>
    <w:p w:rsidR="00DD06B2" w:rsidRPr="00F26C06" w:rsidRDefault="00DD06B2" w:rsidP="006763B4">
      <w:pPr>
        <w:autoSpaceDE w:val="0"/>
        <w:autoSpaceDN w:val="0"/>
        <w:adjustRightInd w:val="0"/>
        <w:spacing w:after="0" w:line="240" w:lineRule="auto"/>
        <w:jc w:val="center"/>
        <w:rPr>
          <w:rFonts w:ascii="Times New Roman" w:hAnsi="Times New Roman" w:cs="Times New Roman"/>
          <w:b/>
          <w:bCs/>
          <w:sz w:val="24"/>
          <w:szCs w:val="24"/>
        </w:rPr>
      </w:pPr>
      <w:r w:rsidRPr="00F26C06">
        <w:rPr>
          <w:rFonts w:ascii="Times New Roman" w:hAnsi="Times New Roman" w:cs="Times New Roman"/>
          <w:sz w:val="24"/>
          <w:szCs w:val="24"/>
        </w:rPr>
        <w:lastRenderedPageBreak/>
        <w:t xml:space="preserve">I. </w:t>
      </w:r>
      <w:r w:rsidRPr="00F26C06">
        <w:rPr>
          <w:rFonts w:ascii="Times New Roman" w:hAnsi="Times New Roman" w:cs="Times New Roman"/>
          <w:b/>
          <w:bCs/>
          <w:sz w:val="24"/>
          <w:szCs w:val="24"/>
        </w:rPr>
        <w:t>INTRODUCTION</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Nowadays, Recommender Systems, aiming at serving to users realize relevant and attention-grabbing things</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from the knowledge era, are wide studied and applied in varied fields starting from e-commerce to medication</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 xml:space="preserve">prediction .Besides the enumerable studies on rising the advice performance the way to </w:t>
      </w:r>
      <w:r w:rsidRPr="00F26C06">
        <w:rPr>
          <w:rFonts w:ascii="Times New Roman" w:hAnsi="Times New Roman" w:cs="Times New Roman"/>
          <w:sz w:val="24"/>
          <w:szCs w:val="24"/>
        </w:rPr>
        <w:lastRenderedPageBreak/>
        <w:t>fittingly justify there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commendation results and ultimately persuade users to simply accept them is additionally an awesome challenge in</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each analysis and engineering fields. Though several novel algorithms have well-tried that they need achieved smart,</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 xml:space="preserve">even wonderful performance in varied matrices on offline datasets, feedbacks from on-line </w:t>
      </w:r>
      <w:r w:rsidRPr="00F26C06">
        <w:rPr>
          <w:rFonts w:ascii="Times New Roman" w:hAnsi="Times New Roman" w:cs="Times New Roman"/>
          <w:sz w:val="24"/>
          <w:szCs w:val="24"/>
        </w:rPr>
        <w:lastRenderedPageBreak/>
        <w:t>applications show that users</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wouldn't invariably trust and follow the machine-produced results, that in additional hinders its wider development in</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real society Recently, the acquisition intention of users has attracted abundant attention from scientific community.Completely different from ancient recommender systems, they specialize in finding the factors which might verify</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one’s temperament to buy merchandise on-line. In fact, the $64000 on-line things one can face would be far more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subtle. Suppose one user arrives at a T-shirt channel, in spite of what she has purchased any merchandise, whether or</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not she is intensively actuated to shop for one thing this point will extremely have an effect on the $64000</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recommendation result. Below this circumstance, the user’s temperament, particularly her purchase intention would</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play associate primarily vital role in decisive her judgement to simply accept the things or not. During this paper, we</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tend to propose a scenario-based approach to check the result of users’ purchase intention on a true recommender</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system, Tmall.com. Firstly, we tend to statistically analyse the dependence of nineteen representative users’ options on</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theironline activity sequence. Secondly, we tend to propose a scenariobased approach to severally distinguish users into</w:t>
      </w:r>
    </w:p>
    <w:p w:rsidR="00DD06B2" w:rsidRPr="00F26C06" w:rsidRDefault="00DD06B2" w:rsidP="00DD06B2">
      <w:pPr>
        <w:jc w:val="both"/>
        <w:rPr>
          <w:rFonts w:ascii="Times New Roman" w:hAnsi="Times New Roman" w:cs="Times New Roman"/>
          <w:sz w:val="24"/>
          <w:szCs w:val="24"/>
        </w:rPr>
      </w:pPr>
      <w:r w:rsidRPr="00F26C06">
        <w:rPr>
          <w:rFonts w:ascii="Times New Roman" w:hAnsi="Times New Roman" w:cs="Times New Roman"/>
          <w:sz w:val="24"/>
          <w:szCs w:val="24"/>
        </w:rPr>
        <w:t>2 groups: one with obvious purchase intention,</w:t>
      </w:r>
      <w:r w:rsidR="003F2322">
        <w:rPr>
          <w:rFonts w:ascii="Times New Roman" w:hAnsi="Times New Roman" w:cs="Times New Roman"/>
          <w:sz w:val="24"/>
          <w:szCs w:val="24"/>
        </w:rPr>
        <w:t xml:space="preserve"> and another while not such mot</w:t>
      </w:r>
      <w:r w:rsidRPr="00F26C06">
        <w:rPr>
          <w:rFonts w:ascii="Times New Roman" w:hAnsi="Times New Roman" w:cs="Times New Roman"/>
          <w:sz w:val="24"/>
          <w:szCs w:val="24"/>
        </w:rPr>
        <w:t>vation.</w:t>
      </w:r>
    </w:p>
    <w:p w:rsidR="00DD06B2" w:rsidRPr="00F26C06" w:rsidRDefault="00DD06B2" w:rsidP="00DD06B2">
      <w:pPr>
        <w:autoSpaceDE w:val="0"/>
        <w:autoSpaceDN w:val="0"/>
        <w:adjustRightInd w:val="0"/>
        <w:spacing w:after="0" w:line="240" w:lineRule="auto"/>
        <w:jc w:val="both"/>
        <w:rPr>
          <w:rFonts w:ascii="Times New Roman" w:hAnsi="Times New Roman" w:cs="Times New Roman"/>
          <w:b/>
          <w:bCs/>
          <w:sz w:val="24"/>
          <w:szCs w:val="24"/>
        </w:rPr>
      </w:pPr>
      <w:r w:rsidRPr="00F26C06">
        <w:rPr>
          <w:rFonts w:ascii="Times New Roman" w:hAnsi="Times New Roman" w:cs="Times New Roman"/>
          <w:b/>
          <w:bCs/>
          <w:sz w:val="24"/>
          <w:szCs w:val="24"/>
        </w:rPr>
        <w:t>1] Opportunity model for e-commerce recommendation: Right product; right time</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sz w:val="24"/>
          <w:szCs w:val="24"/>
        </w:rPr>
        <w:t>Author:-</w:t>
      </w:r>
      <w:r w:rsidRPr="00F26C06">
        <w:rPr>
          <w:rFonts w:ascii="Times New Roman" w:hAnsi="Times New Roman" w:cs="Times New Roman"/>
          <w:sz w:val="24"/>
          <w:szCs w:val="24"/>
        </w:rPr>
        <w:t>J. Wang and Y. Zhang</w:t>
      </w:r>
    </w:p>
    <w:p w:rsidR="006763B4"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sz w:val="24"/>
          <w:szCs w:val="24"/>
        </w:rPr>
        <w:t>Description:</w:t>
      </w:r>
      <w:r w:rsidRPr="00F26C06">
        <w:rPr>
          <w:rFonts w:ascii="Times New Roman" w:hAnsi="Times New Roman" w:cs="Times New Roman"/>
          <w:sz w:val="24"/>
          <w:szCs w:val="24"/>
        </w:rPr>
        <w:t>Most of existing e-commerce suggester systems aim to recommend the proper product to a user, supported</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whether or not the user is probably going to buy or sort of a product. On the opposite hand, the effectiveness of</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recommendations conjointly depends on the time of the advice. Allow us to take a user World Health Organization</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 xml:space="preserve">simply purchased a laptop computer as an </w:t>
      </w:r>
      <w:r w:rsidRPr="00F26C06">
        <w:rPr>
          <w:rFonts w:ascii="Times New Roman" w:hAnsi="Times New Roman" w:cs="Times New Roman"/>
          <w:sz w:val="24"/>
          <w:szCs w:val="24"/>
        </w:rPr>
        <w:lastRenderedPageBreak/>
        <w:t>example. She might purchase a replacement battery in a pair of years(assuming that the laptop computer's original battery typically fails to figure around that time) and get a brand new</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laptop in another a pair of years. During this case, it's not a decent plan to suggest a brand new laptop computer or a</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replacement battery right when the user purchased the new laptop computer. It may hurt the user's satisfaction of the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recommender system if she receives a doubtless right product recommendation at the incorrect time. We have a</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tendency to argue that a system mustn't solely suggest the foremost relevant item, however conjointly suggest at the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proper time.</w:t>
      </w:r>
    </w:p>
    <w:p w:rsidR="00DD06B2" w:rsidRPr="00F26C06" w:rsidRDefault="00DD06B2" w:rsidP="00DD06B2">
      <w:pPr>
        <w:autoSpaceDE w:val="0"/>
        <w:autoSpaceDN w:val="0"/>
        <w:adjustRightInd w:val="0"/>
        <w:spacing w:after="0" w:line="240" w:lineRule="auto"/>
        <w:jc w:val="both"/>
        <w:rPr>
          <w:rFonts w:ascii="Times New Roman" w:hAnsi="Times New Roman" w:cs="Times New Roman"/>
          <w:b/>
          <w:bCs/>
          <w:sz w:val="24"/>
          <w:szCs w:val="24"/>
        </w:rPr>
      </w:pPr>
      <w:r w:rsidRPr="00F26C06">
        <w:rPr>
          <w:rFonts w:ascii="Times New Roman" w:hAnsi="Times New Roman" w:cs="Times New Roman"/>
          <w:b/>
          <w:bCs/>
          <w:sz w:val="24"/>
          <w:szCs w:val="24"/>
        </w:rPr>
        <w:t>2] Retail sales prediction and item recommendations using customer demographics at store level</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sz w:val="24"/>
          <w:szCs w:val="24"/>
        </w:rPr>
        <w:t>Author:-</w:t>
      </w:r>
      <w:r w:rsidRPr="00F26C06">
        <w:rPr>
          <w:rFonts w:ascii="Times New Roman" w:hAnsi="Times New Roman" w:cs="Times New Roman"/>
          <w:sz w:val="24"/>
          <w:szCs w:val="24"/>
        </w:rPr>
        <w:t>M. Giering</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sz w:val="24"/>
          <w:szCs w:val="24"/>
        </w:rPr>
        <w:t>Description:</w:t>
      </w:r>
      <w:r w:rsidRPr="00F26C06">
        <w:rPr>
          <w:rFonts w:ascii="Times New Roman" w:hAnsi="Times New Roman" w:cs="Times New Roman"/>
          <w:sz w:val="24"/>
          <w:szCs w:val="24"/>
        </w:rPr>
        <w:t>This paper outlines a retail sales prediction and products recommendation system that was enforced for a</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sequence of retail stores. The relative importance of client demographic characteristics for accurately modeling the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sales of every client kind square measure derived and enforced within the model. Knowledge consisted of daily sales</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data for 600 product at the shop level, broken out over a collection of non-overlapping client varieties. A recommender</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system was designed supported a quick on-line skinny Singular worth Decomposition. It's shown that modeling</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knowledge at a finer level of detail by clump across client varieties and demographics yields improved performance</w:t>
      </w:r>
    </w:p>
    <w:p w:rsidR="006763B4" w:rsidRPr="003F2322"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compared to one mixture model designed for the complete dataset. Details of the system implementation square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measure represented and sensible problems that arise in such real-world applications square measure mentioned.</w:t>
      </w:r>
    </w:p>
    <w:p w:rsidR="00DD06B2" w:rsidRPr="00F26C06" w:rsidRDefault="00DD06B2" w:rsidP="00DD06B2">
      <w:pPr>
        <w:autoSpaceDE w:val="0"/>
        <w:autoSpaceDN w:val="0"/>
        <w:adjustRightInd w:val="0"/>
        <w:spacing w:after="0" w:line="240" w:lineRule="auto"/>
        <w:jc w:val="both"/>
        <w:rPr>
          <w:rFonts w:ascii="Times New Roman" w:hAnsi="Times New Roman" w:cs="Times New Roman"/>
          <w:b/>
          <w:bCs/>
          <w:sz w:val="24"/>
          <w:szCs w:val="24"/>
        </w:rPr>
      </w:pPr>
      <w:r w:rsidRPr="00F26C06">
        <w:rPr>
          <w:rFonts w:ascii="Times New Roman" w:hAnsi="Times New Roman" w:cs="Times New Roman"/>
          <w:b/>
          <w:bCs/>
          <w:sz w:val="24"/>
          <w:szCs w:val="24"/>
        </w:rPr>
        <w:t>3] Amazon.com recommendations: Item-to-item collaborative filtering</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sz w:val="24"/>
          <w:szCs w:val="24"/>
        </w:rPr>
        <w:t>Author:-</w:t>
      </w:r>
      <w:r w:rsidRPr="00F26C06">
        <w:rPr>
          <w:rFonts w:ascii="Times New Roman" w:hAnsi="Times New Roman" w:cs="Times New Roman"/>
          <w:sz w:val="24"/>
          <w:szCs w:val="24"/>
        </w:rPr>
        <w:t>G. Linden, B. Smith, and J. York</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sz w:val="24"/>
          <w:szCs w:val="24"/>
        </w:rPr>
        <w:lastRenderedPageBreak/>
        <w:t>Description:</w:t>
      </w:r>
      <w:r w:rsidRPr="00F26C06">
        <w:rPr>
          <w:rFonts w:ascii="Times New Roman" w:hAnsi="Times New Roman" w:cs="Times New Roman"/>
          <w:sz w:val="24"/>
          <w:szCs w:val="24"/>
        </w:rPr>
        <w:t>Recommendation algorithms area unit best glorious for his or her use on e-commerce internet sites,</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wherever they use input a couple of customer's interests to come up with an inventory of suggested things. Several</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applications use solely the things that customers purchase and expressly rate to represent their interests, however they'll</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additionally use alternative attributes, together with things viewed, demographic information, subject interests, and</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favourite artists. At Amazon.com, we tend to use recommendation algorithms to change the web store for every client.</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the shop radically changes supported client interests, showing programming titles to a engineer and baby toys to a</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replacement mother. There area unit 3 common approaches to resolution the advice problem: ancient cooperative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filtering, cluster models, and search-based strategies. Here, we tend to compare these strategies with our algorithmic</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program, that we tend to decision item-to-item cooperative filtering.</w:t>
      </w:r>
    </w:p>
    <w:p w:rsidR="006763B4" w:rsidRPr="00F26C06" w:rsidRDefault="006763B4" w:rsidP="00DD06B2">
      <w:pPr>
        <w:autoSpaceDE w:val="0"/>
        <w:autoSpaceDN w:val="0"/>
        <w:adjustRightInd w:val="0"/>
        <w:spacing w:after="0" w:line="240" w:lineRule="auto"/>
        <w:jc w:val="both"/>
        <w:rPr>
          <w:rFonts w:ascii="Times New Roman" w:hAnsi="Times New Roman" w:cs="Times New Roman"/>
          <w:b/>
          <w:bCs/>
          <w:sz w:val="24"/>
          <w:szCs w:val="24"/>
        </w:rPr>
      </w:pPr>
    </w:p>
    <w:p w:rsidR="00DD06B2" w:rsidRPr="00F26C06" w:rsidRDefault="00DD06B2" w:rsidP="00DD06B2">
      <w:pPr>
        <w:autoSpaceDE w:val="0"/>
        <w:autoSpaceDN w:val="0"/>
        <w:adjustRightInd w:val="0"/>
        <w:spacing w:after="0" w:line="240" w:lineRule="auto"/>
        <w:jc w:val="both"/>
        <w:rPr>
          <w:rFonts w:ascii="Times New Roman" w:hAnsi="Times New Roman" w:cs="Times New Roman"/>
          <w:b/>
          <w:bCs/>
          <w:sz w:val="24"/>
          <w:szCs w:val="24"/>
        </w:rPr>
      </w:pPr>
      <w:r w:rsidRPr="00F26C06">
        <w:rPr>
          <w:rFonts w:ascii="Times New Roman" w:hAnsi="Times New Roman" w:cs="Times New Roman"/>
          <w:b/>
          <w:bCs/>
          <w:sz w:val="24"/>
          <w:szCs w:val="24"/>
        </w:rPr>
        <w:t>4] The new demographics and market fragmentation</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sz w:val="24"/>
          <w:szCs w:val="24"/>
        </w:rPr>
        <w:t>Author:-</w:t>
      </w:r>
      <w:r w:rsidRPr="00F26C06">
        <w:rPr>
          <w:rFonts w:ascii="Times New Roman" w:hAnsi="Times New Roman" w:cs="Times New Roman"/>
          <w:sz w:val="24"/>
          <w:szCs w:val="24"/>
        </w:rPr>
        <w:t>V. A. Zeithaml</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sz w:val="24"/>
          <w:szCs w:val="24"/>
        </w:rPr>
        <w:t>Description:</w:t>
      </w:r>
      <w:r w:rsidRPr="00F26C06">
        <w:rPr>
          <w:rFonts w:ascii="Times New Roman" w:hAnsi="Times New Roman" w:cs="Times New Roman"/>
          <w:sz w:val="24"/>
          <w:szCs w:val="24"/>
        </w:rPr>
        <w:t>The underlying premise of this text is that dynamic demographics can result in a breakage of the mass</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markets for grocery product and supermarkets. A field study investigated the relationships between five demographic</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factors-sex, feminine operating standing, age, income, and matrimonial status-and a large vary of variables related to</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preparation for and execution of food market looking. Results indicate that the demographic teams dissent in important</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ways that from the standard food market shopper. Discussion centers on the ways in which dynamic demographics and</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family roles might have an effect on retailers and makers of grocery product.</w:t>
      </w:r>
    </w:p>
    <w:p w:rsidR="006763B4" w:rsidRPr="00F26C06" w:rsidRDefault="006763B4" w:rsidP="00DD06B2">
      <w:pPr>
        <w:autoSpaceDE w:val="0"/>
        <w:autoSpaceDN w:val="0"/>
        <w:adjustRightInd w:val="0"/>
        <w:spacing w:after="0" w:line="240" w:lineRule="auto"/>
        <w:jc w:val="both"/>
        <w:rPr>
          <w:rFonts w:ascii="Times New Roman" w:hAnsi="Times New Roman" w:cs="Times New Roman"/>
          <w:b/>
          <w:bCs/>
          <w:sz w:val="24"/>
          <w:szCs w:val="24"/>
        </w:rPr>
      </w:pPr>
    </w:p>
    <w:p w:rsidR="00DD06B2" w:rsidRPr="00F26C06" w:rsidRDefault="00DD06B2" w:rsidP="00DD06B2">
      <w:pPr>
        <w:autoSpaceDE w:val="0"/>
        <w:autoSpaceDN w:val="0"/>
        <w:adjustRightInd w:val="0"/>
        <w:spacing w:after="0" w:line="240" w:lineRule="auto"/>
        <w:jc w:val="both"/>
        <w:rPr>
          <w:rFonts w:ascii="Times New Roman" w:hAnsi="Times New Roman" w:cs="Times New Roman"/>
          <w:b/>
          <w:bCs/>
          <w:sz w:val="24"/>
          <w:szCs w:val="24"/>
        </w:rPr>
      </w:pPr>
      <w:r w:rsidRPr="00F26C06">
        <w:rPr>
          <w:rFonts w:ascii="Times New Roman" w:hAnsi="Times New Roman" w:cs="Times New Roman"/>
          <w:b/>
          <w:bCs/>
          <w:sz w:val="24"/>
          <w:szCs w:val="24"/>
        </w:rPr>
        <w:lastRenderedPageBreak/>
        <w:t>5. We know what you want to buy: a demographic-based system for product recommendation on microblogs</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i/>
          <w:iCs/>
          <w:sz w:val="24"/>
          <w:szCs w:val="24"/>
        </w:rPr>
        <w:t>Author</w:t>
      </w:r>
      <w:r w:rsidRPr="00F26C06">
        <w:rPr>
          <w:rFonts w:ascii="Times New Roman" w:hAnsi="Times New Roman" w:cs="Times New Roman"/>
          <w:b/>
          <w:bCs/>
          <w:sz w:val="24"/>
          <w:szCs w:val="24"/>
        </w:rPr>
        <w:t xml:space="preserve">:- </w:t>
      </w:r>
      <w:r w:rsidRPr="00F26C06">
        <w:rPr>
          <w:rFonts w:ascii="Times New Roman" w:hAnsi="Times New Roman" w:cs="Times New Roman"/>
          <w:sz w:val="24"/>
          <w:szCs w:val="24"/>
        </w:rPr>
        <w:t>W. X. Zhao, Y. Guo, Y. He, H. Jiang, Y. Wu, and X. Li</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sz w:val="24"/>
          <w:szCs w:val="24"/>
        </w:rPr>
        <w:t>Description:</w:t>
      </w:r>
      <w:r w:rsidRPr="00F26C06">
        <w:rPr>
          <w:rFonts w:ascii="Times New Roman" w:hAnsi="Times New Roman" w:cs="Times New Roman"/>
          <w:sz w:val="24"/>
          <w:szCs w:val="24"/>
        </w:rPr>
        <w:t>Product recommender systems square measure usually deployed by e-commerce websites to boost user</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expertise and increase sales. However, recommendation is proscribed by the merchandise data hosted in those e-commerce sites and is barely triggered once users square measure playing e-commerce activities. During this paper, we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tend to develop a completely unique product recommender system known as breed, a merchandiser Intelligence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recommender System, that detects users' purchase intents from their microblogs in close to time period and makes</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product recommendation supported matching the users' demographic data extracted from their public profiles with</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product demographics learned from microblogs and on-line reviews. Breed distinguishes itself from ancient product</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recommender systems within the following aspects: 1) breed was developed supported a microblogging service</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platform. As such, it's not restricted by the knowledge obtainable in any specific e-commerce web site. Additionally,</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breed is in a position to trace users' purchase intents in close to time period and build recommendations consequently.</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2) In breed, product recommendation is framed as a learning to rank drawback. Users' characteristics extracted from</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their public profiles in microblogs and products' demographics learned from each on-line product reviews and</w:t>
      </w:r>
    </w:p>
    <w:p w:rsidR="006763B4" w:rsidRPr="003F2322"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microblogs square measure fed into learning to rank algorithms for product recommendation.</w:t>
      </w:r>
    </w:p>
    <w:p w:rsidR="00DD06B2" w:rsidRPr="00F26C06" w:rsidRDefault="00DD06B2" w:rsidP="006763B4">
      <w:pPr>
        <w:autoSpaceDE w:val="0"/>
        <w:autoSpaceDN w:val="0"/>
        <w:adjustRightInd w:val="0"/>
        <w:spacing w:after="0" w:line="240" w:lineRule="auto"/>
        <w:jc w:val="center"/>
        <w:rPr>
          <w:rFonts w:ascii="Times New Roman" w:hAnsi="Times New Roman" w:cs="Times New Roman"/>
          <w:b/>
          <w:bCs/>
          <w:sz w:val="24"/>
          <w:szCs w:val="24"/>
        </w:rPr>
      </w:pPr>
      <w:r w:rsidRPr="00F26C06">
        <w:rPr>
          <w:rFonts w:ascii="Times New Roman" w:hAnsi="Times New Roman" w:cs="Times New Roman"/>
          <w:b/>
          <w:bCs/>
          <w:sz w:val="24"/>
          <w:szCs w:val="24"/>
        </w:rPr>
        <w:t>III. PROPOSED SYSTEM</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We propose to use the coupled users across social networking sites and e-commerce websites (users United Nations</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 xml:space="preserve">agency have social networking accounts and have created </w:t>
      </w:r>
      <w:r w:rsidRPr="00F26C06">
        <w:rPr>
          <w:rFonts w:ascii="Times New Roman" w:hAnsi="Times New Roman" w:cs="Times New Roman"/>
          <w:sz w:val="24"/>
          <w:szCs w:val="24"/>
        </w:rPr>
        <w:lastRenderedPageBreak/>
        <w:t>purchases on e-commerce websites) as a bridge to map users’</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social networking options to latent options for product recommendation. In specific, we have a tendency to propose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learning each users’ and products’ feature representations (called user embeddings and product embeddings,</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respectively) from knowledge collected from ecommerce websites exploitation continual neural networks then apply a</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changed gradient boosting trees methodology to rework users’ social networking options into user embeddings. We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have a tendency to then develop a featurebased matrix factoring approach which might leverage the learnt user</w:t>
      </w:r>
    </w:p>
    <w:p w:rsidR="00DD06B2" w:rsidRPr="00F26C06" w:rsidRDefault="00DD06B2" w:rsidP="00DD06B2">
      <w:pPr>
        <w:jc w:val="both"/>
        <w:rPr>
          <w:rFonts w:ascii="Times New Roman" w:hAnsi="Times New Roman" w:cs="Times New Roman"/>
          <w:sz w:val="24"/>
          <w:szCs w:val="24"/>
        </w:rPr>
      </w:pPr>
      <w:r w:rsidRPr="00F26C06">
        <w:rPr>
          <w:rFonts w:ascii="Times New Roman" w:hAnsi="Times New Roman" w:cs="Times New Roman"/>
          <w:sz w:val="24"/>
          <w:szCs w:val="24"/>
        </w:rPr>
        <w:t>embeddings for cold-start product recommendation. It target text attribute, network attribute and temporal attribute</w:t>
      </w:r>
    </w:p>
    <w:p w:rsidR="00DD06B2" w:rsidRPr="00F26C06" w:rsidRDefault="00DD06B2" w:rsidP="00DD06B2">
      <w:pPr>
        <w:jc w:val="both"/>
        <w:rPr>
          <w:rFonts w:ascii="Times New Roman" w:hAnsi="Times New Roman" w:cs="Times New Roman"/>
          <w:sz w:val="24"/>
          <w:szCs w:val="24"/>
        </w:rPr>
      </w:pPr>
      <w:r w:rsidRPr="00F26C06">
        <w:rPr>
          <w:rFonts w:ascii="Times New Roman" w:hAnsi="Times New Roman" w:cs="Times New Roman"/>
          <w:noProof/>
          <w:sz w:val="24"/>
          <w:szCs w:val="24"/>
        </w:rPr>
        <w:drawing>
          <wp:inline distT="0" distB="0" distL="0" distR="0">
            <wp:extent cx="2821305" cy="266412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21305" cy="2664122"/>
                    </a:xfrm>
                    <a:prstGeom prst="rect">
                      <a:avLst/>
                    </a:prstGeom>
                    <a:noFill/>
                    <a:ln w="9525">
                      <a:noFill/>
                      <a:miter lim="800000"/>
                      <a:headEnd/>
                      <a:tailEnd/>
                    </a:ln>
                  </pic:spPr>
                </pic:pic>
              </a:graphicData>
            </a:graphic>
          </wp:inline>
        </w:drawing>
      </w:r>
    </w:p>
    <w:p w:rsidR="00DD06B2" w:rsidRPr="00F26C06" w:rsidRDefault="00DD06B2" w:rsidP="00DD06B2">
      <w:pPr>
        <w:autoSpaceDE w:val="0"/>
        <w:autoSpaceDN w:val="0"/>
        <w:adjustRightInd w:val="0"/>
        <w:spacing w:after="0" w:line="240" w:lineRule="auto"/>
        <w:jc w:val="both"/>
        <w:rPr>
          <w:rFonts w:ascii="Times New Roman" w:hAnsi="Times New Roman" w:cs="Times New Roman"/>
          <w:b/>
          <w:bCs/>
          <w:sz w:val="24"/>
          <w:szCs w:val="24"/>
        </w:rPr>
      </w:pPr>
      <w:r w:rsidRPr="00F26C06">
        <w:rPr>
          <w:rFonts w:ascii="Times New Roman" w:hAnsi="Times New Roman" w:cs="Times New Roman"/>
          <w:b/>
          <w:bCs/>
          <w:sz w:val="24"/>
          <w:szCs w:val="24"/>
        </w:rPr>
        <w:t>Advantages of Proposed System:</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sz w:val="24"/>
          <w:szCs w:val="24"/>
        </w:rPr>
        <w:t xml:space="preserve">1. </w:t>
      </w:r>
      <w:r w:rsidRPr="00F26C06">
        <w:rPr>
          <w:rFonts w:ascii="Times New Roman" w:hAnsi="Times New Roman" w:cs="Times New Roman"/>
          <w:sz w:val="24"/>
          <w:szCs w:val="24"/>
        </w:rPr>
        <w:t>We have a tendency to propose a changed gradient boosting trees methodology to rework users’ microblogging</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attributes to latent feature illustration which may be simply incorporated for product recommendation.</w:t>
      </w:r>
    </w:p>
    <w:p w:rsidR="00DD06B2" w:rsidRPr="00F26C06" w:rsidRDefault="00DD06B2" w:rsidP="006763B4">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2. We have a tendency to propose and instantiate a feature-based matrix resolving approach by incorporating user and</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products options for cold-start product recommendation.</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lastRenderedPageBreak/>
        <w:t>3. The results show that our projected framework is so effective in addressing the cross-site cold-start product</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recommendation drawback.</w:t>
      </w:r>
    </w:p>
    <w:p w:rsidR="006763B4" w:rsidRPr="00F26C06" w:rsidRDefault="006763B4" w:rsidP="00DD06B2">
      <w:pPr>
        <w:autoSpaceDE w:val="0"/>
        <w:autoSpaceDN w:val="0"/>
        <w:adjustRightInd w:val="0"/>
        <w:spacing w:after="0" w:line="240" w:lineRule="auto"/>
        <w:jc w:val="both"/>
        <w:rPr>
          <w:rFonts w:ascii="Times New Roman" w:hAnsi="Times New Roman" w:cs="Times New Roman"/>
          <w:b/>
          <w:bCs/>
          <w:sz w:val="24"/>
          <w:szCs w:val="24"/>
        </w:rPr>
      </w:pPr>
    </w:p>
    <w:p w:rsidR="00DD06B2" w:rsidRPr="00F26C06" w:rsidRDefault="00DD06B2" w:rsidP="00DD06B2">
      <w:pPr>
        <w:autoSpaceDE w:val="0"/>
        <w:autoSpaceDN w:val="0"/>
        <w:adjustRightInd w:val="0"/>
        <w:spacing w:after="0" w:line="240" w:lineRule="auto"/>
        <w:jc w:val="both"/>
        <w:rPr>
          <w:rFonts w:ascii="Times New Roman" w:hAnsi="Times New Roman" w:cs="Times New Roman"/>
          <w:b/>
          <w:bCs/>
          <w:sz w:val="24"/>
          <w:szCs w:val="24"/>
        </w:rPr>
      </w:pPr>
      <w:r w:rsidRPr="00F26C06">
        <w:rPr>
          <w:rFonts w:ascii="Times New Roman" w:hAnsi="Times New Roman" w:cs="Times New Roman"/>
          <w:b/>
          <w:bCs/>
          <w:sz w:val="24"/>
          <w:szCs w:val="24"/>
        </w:rPr>
        <w:t>IV. MATHEMATICAL MODE</w:t>
      </w:r>
    </w:p>
    <w:p w:rsidR="00DD06B2" w:rsidRPr="00F26C06" w:rsidRDefault="00DD06B2" w:rsidP="00DD06B2">
      <w:pPr>
        <w:autoSpaceDE w:val="0"/>
        <w:autoSpaceDN w:val="0"/>
        <w:adjustRightInd w:val="0"/>
        <w:spacing w:after="0" w:line="240" w:lineRule="auto"/>
        <w:jc w:val="both"/>
        <w:rPr>
          <w:rFonts w:ascii="Times New Roman" w:hAnsi="Times New Roman" w:cs="Times New Roman"/>
          <w:b/>
          <w:bCs/>
          <w:sz w:val="24"/>
          <w:szCs w:val="24"/>
        </w:rPr>
      </w:pPr>
      <w:r w:rsidRPr="00F26C06">
        <w:rPr>
          <w:rFonts w:ascii="Times New Roman" w:hAnsi="Times New Roman" w:cs="Times New Roman"/>
          <w:b/>
          <w:bCs/>
          <w:sz w:val="24"/>
          <w:szCs w:val="24"/>
        </w:rPr>
        <w:t>INPUT:-</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Let S is the Whole System Consist of</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S= {I, P, O}</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I = Input.</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I = {U, Q, D}</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U = User</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U = {u1,u2….un}</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Q = Query Entered by user</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Q = {q1, q2, q3…qn}</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D = Dataset</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P = Process:</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Step1: Admin will upload the product in E-commerce site.</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Step2: That uploaded product will be seen on Social sites where user can view, share and give comments on that</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product. User can send and receive friend request.</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Step3: All the reviews should be seen in E-commerce site when user login to E- commerce site.</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b/>
          <w:bCs/>
          <w:sz w:val="24"/>
          <w:szCs w:val="24"/>
        </w:rPr>
        <w:t xml:space="preserve">Output: </w:t>
      </w:r>
      <w:r w:rsidRPr="00F26C06">
        <w:rPr>
          <w:rFonts w:ascii="Times New Roman" w:hAnsi="Times New Roman" w:cs="Times New Roman"/>
          <w:sz w:val="24"/>
          <w:szCs w:val="24"/>
        </w:rPr>
        <w:t>User will get recommendation regarding of that product on ecommerce website.</w:t>
      </w:r>
    </w:p>
    <w:p w:rsidR="006763B4" w:rsidRPr="00F26C06" w:rsidRDefault="006763B4" w:rsidP="00DD06B2">
      <w:pPr>
        <w:autoSpaceDE w:val="0"/>
        <w:autoSpaceDN w:val="0"/>
        <w:adjustRightInd w:val="0"/>
        <w:spacing w:after="0" w:line="240" w:lineRule="auto"/>
        <w:jc w:val="both"/>
        <w:rPr>
          <w:rFonts w:ascii="Times New Roman" w:hAnsi="Times New Roman" w:cs="Times New Roman"/>
          <w:b/>
          <w:bCs/>
          <w:sz w:val="24"/>
          <w:szCs w:val="24"/>
        </w:rPr>
      </w:pPr>
    </w:p>
    <w:p w:rsidR="00DD06B2" w:rsidRPr="00F26C06" w:rsidRDefault="00DD06B2" w:rsidP="006763B4">
      <w:pPr>
        <w:autoSpaceDE w:val="0"/>
        <w:autoSpaceDN w:val="0"/>
        <w:adjustRightInd w:val="0"/>
        <w:spacing w:after="0" w:line="240" w:lineRule="auto"/>
        <w:jc w:val="center"/>
        <w:rPr>
          <w:rFonts w:ascii="Times New Roman" w:hAnsi="Times New Roman" w:cs="Times New Roman"/>
          <w:b/>
          <w:bCs/>
          <w:sz w:val="24"/>
          <w:szCs w:val="24"/>
        </w:rPr>
      </w:pPr>
      <w:r w:rsidRPr="00F26C06">
        <w:rPr>
          <w:rFonts w:ascii="Times New Roman" w:hAnsi="Times New Roman" w:cs="Times New Roman"/>
          <w:b/>
          <w:bCs/>
          <w:sz w:val="24"/>
          <w:szCs w:val="24"/>
        </w:rPr>
        <w:t>V. SCOPE OF PROJECT</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1)Easy to advertise product exploitation social networking web site.</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2)Increase the interaction between user and social networking website.</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3)We believe that our study can have profound impact on each analysis and business communities.</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4)We propose a changed gradient boosting trees technique to rework users’ microblogging attributes to latent feature</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illustration which may be simply incorporated for product recommendation.</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5) We tend to propose and instantiate a feature-based matrix resolving approach by incorporating user and merchandise</w:t>
      </w:r>
    </w:p>
    <w:p w:rsidR="006763B4" w:rsidRPr="003F2322" w:rsidRDefault="00DD06B2" w:rsidP="003F232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lastRenderedPageBreak/>
        <w:t>options for cold-start product recommendation.</w:t>
      </w:r>
    </w:p>
    <w:p w:rsidR="00DD06B2" w:rsidRPr="00F26C06" w:rsidRDefault="00DD06B2" w:rsidP="006763B4">
      <w:pPr>
        <w:autoSpaceDE w:val="0"/>
        <w:autoSpaceDN w:val="0"/>
        <w:adjustRightInd w:val="0"/>
        <w:spacing w:after="0" w:line="240" w:lineRule="auto"/>
        <w:jc w:val="center"/>
        <w:rPr>
          <w:rFonts w:ascii="Times New Roman" w:hAnsi="Times New Roman" w:cs="Times New Roman"/>
          <w:b/>
          <w:bCs/>
          <w:sz w:val="24"/>
          <w:szCs w:val="24"/>
        </w:rPr>
      </w:pPr>
      <w:r w:rsidRPr="00F26C06">
        <w:rPr>
          <w:rFonts w:ascii="Times New Roman" w:hAnsi="Times New Roman" w:cs="Times New Roman"/>
          <w:b/>
          <w:bCs/>
          <w:sz w:val="24"/>
          <w:szCs w:val="24"/>
        </w:rPr>
        <w:t>VI. CONCLUSION</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In this paper, we have concentrated on a novel issue, cross-site cool begin item suggestion, i.e., prescribing items from</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e-trade sites to micro-blogging clients without authentic buy records. Our primary thought is that on the e-trade sites,</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clients and items can be spoken to in the same dormant element space through element learning with the repetitive</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neural systems. Utilizing an arrangement of connected clients crosswise over both e-trade sites and long range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interpersonal communication destinations as an extension, we can learn include mapping capacities utilizing a changed</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angle boosting trees technique, which maps clients' qualities extricated from long range informal communication</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locales onto highlight representations gained from e-business sites. The mapped client components can be adequately joined into a include based network factorization approach for cold start item proposal. We have built a vast dataset</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from WEIBO and JINGDONG. The outcomes demonstrate that our proposed system is without a doubt compelling in</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tending to the cross-site icy begin item suggestion issue. We trust that our study will have significant effect on both</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research and industry groups.</w:t>
      </w:r>
    </w:p>
    <w:p w:rsidR="006763B4" w:rsidRPr="00F26C06" w:rsidRDefault="006763B4" w:rsidP="00DD06B2">
      <w:pPr>
        <w:autoSpaceDE w:val="0"/>
        <w:autoSpaceDN w:val="0"/>
        <w:adjustRightInd w:val="0"/>
        <w:spacing w:after="0" w:line="240" w:lineRule="auto"/>
        <w:jc w:val="both"/>
        <w:rPr>
          <w:rFonts w:ascii="Times New Roman" w:hAnsi="Times New Roman" w:cs="Times New Roman"/>
          <w:b/>
          <w:bCs/>
          <w:sz w:val="24"/>
          <w:szCs w:val="24"/>
        </w:rPr>
      </w:pPr>
    </w:p>
    <w:p w:rsidR="00DD06B2" w:rsidRPr="00F26C06" w:rsidRDefault="00DD06B2" w:rsidP="006763B4">
      <w:pPr>
        <w:autoSpaceDE w:val="0"/>
        <w:autoSpaceDN w:val="0"/>
        <w:adjustRightInd w:val="0"/>
        <w:spacing w:after="0" w:line="240" w:lineRule="auto"/>
        <w:jc w:val="center"/>
        <w:rPr>
          <w:rFonts w:ascii="Times New Roman" w:hAnsi="Times New Roman" w:cs="Times New Roman"/>
          <w:b/>
          <w:bCs/>
          <w:sz w:val="24"/>
          <w:szCs w:val="24"/>
        </w:rPr>
      </w:pPr>
      <w:r w:rsidRPr="00F26C06">
        <w:rPr>
          <w:rFonts w:ascii="Times New Roman" w:hAnsi="Times New Roman" w:cs="Times New Roman"/>
          <w:b/>
          <w:bCs/>
          <w:sz w:val="24"/>
          <w:szCs w:val="24"/>
        </w:rPr>
        <w:t>ACKNOWLEDGMENT</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We might want to thank the analysts and also distributers for making their assets accessible. We additionally</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appreciative to commentator for their significant recommendations furthermore thank the school powers for giving the</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obliged base and backing.</w:t>
      </w:r>
    </w:p>
    <w:p w:rsidR="006763B4" w:rsidRPr="00F26C06" w:rsidRDefault="006763B4" w:rsidP="006763B4">
      <w:pPr>
        <w:autoSpaceDE w:val="0"/>
        <w:autoSpaceDN w:val="0"/>
        <w:adjustRightInd w:val="0"/>
        <w:spacing w:after="0" w:line="240" w:lineRule="auto"/>
        <w:jc w:val="center"/>
        <w:rPr>
          <w:rFonts w:ascii="Times New Roman" w:hAnsi="Times New Roman" w:cs="Times New Roman"/>
          <w:b/>
          <w:bCs/>
          <w:sz w:val="24"/>
          <w:szCs w:val="24"/>
        </w:rPr>
      </w:pPr>
    </w:p>
    <w:p w:rsidR="00DD06B2" w:rsidRPr="00F26C06" w:rsidRDefault="00DD06B2" w:rsidP="006763B4">
      <w:pPr>
        <w:autoSpaceDE w:val="0"/>
        <w:autoSpaceDN w:val="0"/>
        <w:adjustRightInd w:val="0"/>
        <w:spacing w:after="0" w:line="240" w:lineRule="auto"/>
        <w:jc w:val="center"/>
        <w:rPr>
          <w:rFonts w:ascii="Times New Roman" w:hAnsi="Times New Roman" w:cs="Times New Roman"/>
          <w:b/>
          <w:bCs/>
          <w:sz w:val="24"/>
          <w:szCs w:val="24"/>
        </w:rPr>
      </w:pPr>
      <w:r w:rsidRPr="00F26C06">
        <w:rPr>
          <w:rFonts w:ascii="Times New Roman" w:hAnsi="Times New Roman" w:cs="Times New Roman"/>
          <w:b/>
          <w:bCs/>
          <w:sz w:val="24"/>
          <w:szCs w:val="24"/>
        </w:rPr>
        <w:t>REFRENCES</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1] F. Cheng, C. Liu, J. Jiang, W. Lu, W. Li, G. Liu, W. Zhou, J. Huang, and Y. Tang. Prediction of drug-target interactions and drug repositioning via</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 xml:space="preserve">network-based </w:t>
      </w:r>
      <w:r w:rsidRPr="00F26C06">
        <w:rPr>
          <w:rFonts w:ascii="Times New Roman" w:hAnsi="Times New Roman" w:cs="Times New Roman"/>
          <w:sz w:val="24"/>
          <w:szCs w:val="24"/>
        </w:rPr>
        <w:lastRenderedPageBreak/>
        <w:t>inference.</w:t>
      </w:r>
      <w:r w:rsidRPr="00F26C06">
        <w:rPr>
          <w:rFonts w:ascii="Times New Roman" w:hAnsi="Times New Roman" w:cs="Times New Roman"/>
          <w:i/>
          <w:iCs/>
          <w:sz w:val="24"/>
          <w:szCs w:val="24"/>
        </w:rPr>
        <w:t>PLoS Computational Biology</w:t>
      </w:r>
      <w:r w:rsidRPr="00F26C06">
        <w:rPr>
          <w:rFonts w:ascii="Times New Roman" w:hAnsi="Times New Roman" w:cs="Times New Roman"/>
          <w:sz w:val="24"/>
          <w:szCs w:val="24"/>
        </w:rPr>
        <w:t>, 8:e1002503, 2012.</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2] E. Constantinides. Influencing the online consumer’s behavior: the web experience.</w:t>
      </w:r>
      <w:r w:rsidRPr="00F26C06">
        <w:rPr>
          <w:rFonts w:ascii="Times New Roman" w:hAnsi="Times New Roman" w:cs="Times New Roman"/>
          <w:i/>
          <w:iCs/>
          <w:sz w:val="24"/>
          <w:szCs w:val="24"/>
        </w:rPr>
        <w:t>Internet research</w:t>
      </w:r>
      <w:r w:rsidRPr="00F26C06">
        <w:rPr>
          <w:rFonts w:ascii="Times New Roman" w:hAnsi="Times New Roman" w:cs="Times New Roman"/>
          <w:sz w:val="24"/>
          <w:szCs w:val="24"/>
        </w:rPr>
        <w:t>, 14:111–126, 2004.</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3] J. L. Herlocker, J. A. Konstan, and J. Riedl.Explaining collaborative filtering recommendations. In</w:t>
      </w:r>
      <w:r w:rsidR="006763B4" w:rsidRPr="00F26C06">
        <w:rPr>
          <w:rFonts w:ascii="Times New Roman" w:hAnsi="Times New Roman" w:cs="Times New Roman"/>
          <w:sz w:val="24"/>
          <w:szCs w:val="24"/>
        </w:rPr>
        <w:t xml:space="preserve"> </w:t>
      </w:r>
      <w:r w:rsidRPr="00F26C06">
        <w:rPr>
          <w:rFonts w:ascii="Times New Roman" w:hAnsi="Times New Roman" w:cs="Times New Roman"/>
          <w:i/>
          <w:iCs/>
          <w:sz w:val="24"/>
          <w:szCs w:val="24"/>
        </w:rPr>
        <w:t>Proceedings of the 2000 ACM conference on Computer supported cooperative work</w:t>
      </w:r>
      <w:r w:rsidRPr="00F26C06">
        <w:rPr>
          <w:rFonts w:ascii="Times New Roman" w:hAnsi="Times New Roman" w:cs="Times New Roman"/>
          <w:sz w:val="24"/>
          <w:szCs w:val="24"/>
        </w:rPr>
        <w:t>, pages 241–250. ACM,2000.</w:t>
      </w:r>
    </w:p>
    <w:p w:rsidR="00DD06B2" w:rsidRPr="00F26C06" w:rsidRDefault="00DD06B2" w:rsidP="00DD06B2">
      <w:pPr>
        <w:autoSpaceDE w:val="0"/>
        <w:autoSpaceDN w:val="0"/>
        <w:adjustRightInd w:val="0"/>
        <w:spacing w:after="0" w:line="240" w:lineRule="auto"/>
        <w:jc w:val="both"/>
        <w:rPr>
          <w:rFonts w:ascii="Times New Roman" w:hAnsi="Times New Roman" w:cs="Times New Roman"/>
          <w:i/>
          <w:iCs/>
          <w:sz w:val="24"/>
          <w:szCs w:val="24"/>
        </w:rPr>
      </w:pPr>
      <w:r w:rsidRPr="00F26C06">
        <w:rPr>
          <w:rFonts w:ascii="Times New Roman" w:hAnsi="Times New Roman" w:cs="Times New Roman"/>
          <w:sz w:val="24"/>
          <w:szCs w:val="24"/>
        </w:rPr>
        <w:t xml:space="preserve">4] C. Jayawardhena, L. T. Wright, and C. Dennis. Consumers online: intentions, orientations and segmentation. </w:t>
      </w:r>
      <w:r w:rsidRPr="00F26C06">
        <w:rPr>
          <w:rFonts w:ascii="Times New Roman" w:hAnsi="Times New Roman" w:cs="Times New Roman"/>
          <w:i/>
          <w:iCs/>
          <w:sz w:val="24"/>
          <w:szCs w:val="24"/>
        </w:rPr>
        <w:t>International Journal of Retail</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i/>
          <w:iCs/>
          <w:sz w:val="24"/>
          <w:szCs w:val="24"/>
        </w:rPr>
        <w:t>&amp;Distribution Management</w:t>
      </w:r>
      <w:r w:rsidRPr="00F26C06">
        <w:rPr>
          <w:rFonts w:ascii="Times New Roman" w:hAnsi="Times New Roman" w:cs="Times New Roman"/>
          <w:sz w:val="24"/>
          <w:szCs w:val="24"/>
        </w:rPr>
        <w:t>, 35:515–526, 2007.</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 xml:space="preserve">5] A. Karatzoglou. Collaborative temporal order modeling. In </w:t>
      </w:r>
      <w:r w:rsidRPr="00F26C06">
        <w:rPr>
          <w:rFonts w:ascii="Times New Roman" w:hAnsi="Times New Roman" w:cs="Times New Roman"/>
          <w:i/>
          <w:iCs/>
          <w:sz w:val="24"/>
          <w:szCs w:val="24"/>
        </w:rPr>
        <w:t>Proceedings of the _fth ACM conferenceon Recommender systems</w:t>
      </w:r>
      <w:r w:rsidRPr="00F26C06">
        <w:rPr>
          <w:rFonts w:ascii="Times New Roman" w:hAnsi="Times New Roman" w:cs="Times New Roman"/>
          <w:sz w:val="24"/>
          <w:szCs w:val="24"/>
        </w:rPr>
        <w:t>, pages 313–316,</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2011.</w:t>
      </w:r>
    </w:p>
    <w:p w:rsidR="00DD06B2" w:rsidRPr="00F26C06" w:rsidRDefault="00DD06B2" w:rsidP="00DD06B2">
      <w:pPr>
        <w:autoSpaceDE w:val="0"/>
        <w:autoSpaceDN w:val="0"/>
        <w:adjustRightInd w:val="0"/>
        <w:spacing w:after="0" w:line="240" w:lineRule="auto"/>
        <w:jc w:val="both"/>
        <w:rPr>
          <w:rFonts w:ascii="Times New Roman" w:hAnsi="Times New Roman" w:cs="Times New Roman"/>
          <w:i/>
          <w:iCs/>
          <w:sz w:val="24"/>
          <w:szCs w:val="24"/>
        </w:rPr>
      </w:pPr>
      <w:r w:rsidRPr="00F26C06">
        <w:rPr>
          <w:rFonts w:ascii="Times New Roman" w:hAnsi="Times New Roman" w:cs="Times New Roman"/>
          <w:sz w:val="24"/>
          <w:szCs w:val="24"/>
        </w:rPr>
        <w:t>6] I. Konstas, V. Stathopoulos, and J. Jose. On social networks and collaborative recommendation.In</w:t>
      </w:r>
      <w:r w:rsidRPr="00F26C06">
        <w:rPr>
          <w:rFonts w:ascii="Times New Roman" w:hAnsi="Times New Roman" w:cs="Times New Roman"/>
          <w:i/>
          <w:iCs/>
          <w:sz w:val="24"/>
          <w:szCs w:val="24"/>
        </w:rPr>
        <w:t>Proceedings of the 32nd International ACMSIGIR Conference on Research and Development in Information Retrieval</w:t>
      </w:r>
      <w:r w:rsidRPr="00F26C06">
        <w:rPr>
          <w:rFonts w:ascii="Times New Roman" w:hAnsi="Times New Roman" w:cs="Times New Roman"/>
          <w:sz w:val="24"/>
          <w:szCs w:val="24"/>
        </w:rPr>
        <w:t>, pages 195–202. ACM, 2009.</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7] A. Liaw and M. Wiener.Classification and regression by randomforest.</w:t>
      </w:r>
      <w:r w:rsidRPr="00F26C06">
        <w:rPr>
          <w:rFonts w:ascii="Times New Roman" w:hAnsi="Times New Roman" w:cs="Times New Roman"/>
          <w:i/>
          <w:iCs/>
          <w:sz w:val="24"/>
          <w:szCs w:val="24"/>
        </w:rPr>
        <w:t>R news</w:t>
      </w:r>
      <w:r w:rsidRPr="00F26C06">
        <w:rPr>
          <w:rFonts w:ascii="Times New Roman" w:hAnsi="Times New Roman" w:cs="Times New Roman"/>
          <w:sz w:val="24"/>
          <w:szCs w:val="24"/>
        </w:rPr>
        <w:t>, 2:18–22, 2002.</w:t>
      </w:r>
    </w:p>
    <w:p w:rsidR="00DD06B2" w:rsidRPr="00F26C06" w:rsidRDefault="00DD06B2" w:rsidP="00DD06B2">
      <w:pPr>
        <w:autoSpaceDE w:val="0"/>
        <w:autoSpaceDN w:val="0"/>
        <w:adjustRightInd w:val="0"/>
        <w:spacing w:after="0" w:line="240" w:lineRule="auto"/>
        <w:jc w:val="both"/>
        <w:rPr>
          <w:rFonts w:ascii="Times New Roman" w:hAnsi="Times New Roman" w:cs="Times New Roman"/>
          <w:i/>
          <w:iCs/>
          <w:sz w:val="24"/>
          <w:szCs w:val="24"/>
        </w:rPr>
      </w:pPr>
      <w:r w:rsidRPr="00F26C06">
        <w:rPr>
          <w:rFonts w:ascii="Times New Roman" w:hAnsi="Times New Roman" w:cs="Times New Roman"/>
          <w:sz w:val="24"/>
          <w:szCs w:val="24"/>
        </w:rPr>
        <w:t>8] C.-H. Park and Y.-G. Kim. Identifying key factors affecting consumer purchase behavior in an online shopping context.</w:t>
      </w:r>
      <w:r w:rsidRPr="00F26C06">
        <w:rPr>
          <w:rFonts w:ascii="Times New Roman" w:hAnsi="Times New Roman" w:cs="Times New Roman"/>
          <w:i/>
          <w:iCs/>
          <w:sz w:val="24"/>
          <w:szCs w:val="24"/>
        </w:rPr>
        <w:t>International Journal of</w:t>
      </w:r>
      <w:r w:rsidR="006763B4" w:rsidRPr="00F26C06">
        <w:rPr>
          <w:rFonts w:ascii="Times New Roman" w:hAnsi="Times New Roman" w:cs="Times New Roman"/>
          <w:i/>
          <w:iCs/>
          <w:sz w:val="24"/>
          <w:szCs w:val="24"/>
        </w:rPr>
        <w:t xml:space="preserve"> </w:t>
      </w:r>
      <w:r w:rsidRPr="00F26C06">
        <w:rPr>
          <w:rFonts w:ascii="Times New Roman" w:hAnsi="Times New Roman" w:cs="Times New Roman"/>
          <w:i/>
          <w:iCs/>
          <w:sz w:val="24"/>
          <w:szCs w:val="24"/>
        </w:rPr>
        <w:t>Retail &amp; Distribution Management</w:t>
      </w:r>
      <w:r w:rsidRPr="00F26C06">
        <w:rPr>
          <w:rFonts w:ascii="Times New Roman" w:hAnsi="Times New Roman" w:cs="Times New Roman"/>
          <w:sz w:val="24"/>
          <w:szCs w:val="24"/>
        </w:rPr>
        <w:t>, 31:16–29, 2003.</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9] P. Resnick, N. Iacovou, M. Suchak, P. Bergstrom, and J. Riedl. Grouplens: an open architecture for</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 xml:space="preserve">collaborative filtering of netnews. In </w:t>
      </w:r>
      <w:r w:rsidRPr="00F26C06">
        <w:rPr>
          <w:rFonts w:ascii="Times New Roman" w:hAnsi="Times New Roman" w:cs="Times New Roman"/>
          <w:i/>
          <w:iCs/>
          <w:sz w:val="24"/>
          <w:szCs w:val="24"/>
        </w:rPr>
        <w:t>Proceedings of the 1994 ACM Conference on Computer Supported Cooperative Work</w:t>
      </w:r>
      <w:r w:rsidRPr="00F26C06">
        <w:rPr>
          <w:rFonts w:ascii="Times New Roman" w:hAnsi="Times New Roman" w:cs="Times New Roman"/>
          <w:sz w:val="24"/>
          <w:szCs w:val="24"/>
        </w:rPr>
        <w:t>, pages 175–186. ACM,</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1994.</w:t>
      </w:r>
    </w:p>
    <w:p w:rsidR="00DD06B2" w:rsidRPr="00F26C06" w:rsidRDefault="00DD06B2" w:rsidP="00DD06B2">
      <w:pPr>
        <w:autoSpaceDE w:val="0"/>
        <w:autoSpaceDN w:val="0"/>
        <w:adjustRightInd w:val="0"/>
        <w:spacing w:after="0" w:line="240" w:lineRule="auto"/>
        <w:jc w:val="both"/>
        <w:rPr>
          <w:rFonts w:ascii="Times New Roman" w:hAnsi="Times New Roman" w:cs="Times New Roman"/>
          <w:i/>
          <w:iCs/>
          <w:sz w:val="24"/>
          <w:szCs w:val="24"/>
        </w:rPr>
      </w:pPr>
      <w:r w:rsidRPr="00F26C06">
        <w:rPr>
          <w:rFonts w:ascii="Times New Roman" w:hAnsi="Times New Roman" w:cs="Times New Roman"/>
          <w:sz w:val="24"/>
          <w:szCs w:val="24"/>
        </w:rPr>
        <w:t xml:space="preserve">10] B. Sarwar, G. Karypis, J. Konstan, and J. Reidl.Item-based collaborative filtering recommendation algorithms. In </w:t>
      </w:r>
      <w:r w:rsidRPr="00F26C06">
        <w:rPr>
          <w:rFonts w:ascii="Times New Roman" w:hAnsi="Times New Roman" w:cs="Times New Roman"/>
          <w:i/>
          <w:iCs/>
          <w:sz w:val="24"/>
          <w:szCs w:val="24"/>
        </w:rPr>
        <w:t xml:space="preserve">Proceedings </w:t>
      </w:r>
      <w:r w:rsidRPr="00F26C06">
        <w:rPr>
          <w:rFonts w:ascii="Times New Roman" w:hAnsi="Times New Roman" w:cs="Times New Roman"/>
          <w:i/>
          <w:iCs/>
          <w:sz w:val="24"/>
          <w:szCs w:val="24"/>
        </w:rPr>
        <w:lastRenderedPageBreak/>
        <w:t>of the 10</w:t>
      </w:r>
      <w:r w:rsidRPr="00F26C06">
        <w:rPr>
          <w:rFonts w:ascii="Times New Roman" w:hAnsi="Times New Roman" w:cs="Times New Roman"/>
          <w:i/>
          <w:iCs/>
          <w:sz w:val="24"/>
          <w:szCs w:val="24"/>
          <w:vertAlign w:val="superscript"/>
        </w:rPr>
        <w:t>th</w:t>
      </w:r>
      <w:r w:rsidR="006763B4" w:rsidRPr="00F26C06">
        <w:rPr>
          <w:rFonts w:ascii="Times New Roman" w:hAnsi="Times New Roman" w:cs="Times New Roman"/>
          <w:i/>
          <w:iCs/>
          <w:sz w:val="24"/>
          <w:szCs w:val="24"/>
        </w:rPr>
        <w:t xml:space="preserve"> </w:t>
      </w:r>
      <w:r w:rsidRPr="00F26C06">
        <w:rPr>
          <w:rFonts w:ascii="Times New Roman" w:hAnsi="Times New Roman" w:cs="Times New Roman"/>
          <w:i/>
          <w:iCs/>
          <w:sz w:val="24"/>
          <w:szCs w:val="24"/>
        </w:rPr>
        <w:t>InternationalConference on World Wide Web</w:t>
      </w:r>
      <w:r w:rsidRPr="00F26C06">
        <w:rPr>
          <w:rFonts w:ascii="Times New Roman" w:hAnsi="Times New Roman" w:cs="Times New Roman"/>
          <w:sz w:val="24"/>
          <w:szCs w:val="24"/>
        </w:rPr>
        <w:t>, pages 285–295. ACM, 2001.</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 xml:space="preserve">1] J. B. Schafer, J. A. Konstan, and J. Riedl.E-commerce recommendation applications. In </w:t>
      </w:r>
      <w:r w:rsidRPr="00F26C06">
        <w:rPr>
          <w:rFonts w:ascii="Times New Roman" w:hAnsi="Times New Roman" w:cs="Times New Roman"/>
          <w:i/>
          <w:iCs/>
          <w:sz w:val="24"/>
          <w:szCs w:val="24"/>
        </w:rPr>
        <w:t>Applications of Data Mining to Electronic Commerce</w:t>
      </w:r>
      <w:r w:rsidRPr="00F26C06">
        <w:rPr>
          <w:rFonts w:ascii="Times New Roman" w:hAnsi="Times New Roman" w:cs="Times New Roman"/>
          <w:sz w:val="24"/>
          <w:szCs w:val="24"/>
        </w:rPr>
        <w:t>,</w:t>
      </w:r>
      <w:r w:rsidR="006763B4" w:rsidRPr="00F26C06">
        <w:rPr>
          <w:rFonts w:ascii="Times New Roman" w:hAnsi="Times New Roman" w:cs="Times New Roman"/>
          <w:sz w:val="24"/>
          <w:szCs w:val="24"/>
        </w:rPr>
        <w:t xml:space="preserve"> </w:t>
      </w:r>
      <w:r w:rsidRPr="00F26C06">
        <w:rPr>
          <w:rFonts w:ascii="Times New Roman" w:hAnsi="Times New Roman" w:cs="Times New Roman"/>
          <w:sz w:val="24"/>
          <w:szCs w:val="24"/>
        </w:rPr>
        <w:t>pages 115–153. Springer, 2001.</w:t>
      </w:r>
    </w:p>
    <w:p w:rsidR="00DD06B2" w:rsidRPr="00F26C06" w:rsidRDefault="00DD06B2" w:rsidP="00DD06B2">
      <w:pPr>
        <w:autoSpaceDE w:val="0"/>
        <w:autoSpaceDN w:val="0"/>
        <w:adjustRightInd w:val="0"/>
        <w:spacing w:after="0" w:line="240" w:lineRule="auto"/>
        <w:jc w:val="both"/>
        <w:rPr>
          <w:rFonts w:ascii="Times New Roman" w:hAnsi="Times New Roman" w:cs="Times New Roman"/>
          <w:i/>
          <w:iCs/>
          <w:sz w:val="24"/>
          <w:szCs w:val="24"/>
        </w:rPr>
      </w:pPr>
      <w:r w:rsidRPr="00F26C06">
        <w:rPr>
          <w:rFonts w:ascii="Times New Roman" w:hAnsi="Times New Roman" w:cs="Times New Roman"/>
          <w:sz w:val="24"/>
          <w:szCs w:val="24"/>
        </w:rPr>
        <w:t xml:space="preserve">12] E. Shen, H. Lieberman, and F. Lam. What am i gonna wear?: scenario-oriented recommendation. In </w:t>
      </w:r>
      <w:r w:rsidRPr="00F26C06">
        <w:rPr>
          <w:rFonts w:ascii="Times New Roman" w:hAnsi="Times New Roman" w:cs="Times New Roman"/>
          <w:i/>
          <w:iCs/>
          <w:sz w:val="24"/>
          <w:szCs w:val="24"/>
        </w:rPr>
        <w:t>Proceedings of the 12th international</w:t>
      </w:r>
      <w:r w:rsidR="006763B4" w:rsidRPr="00F26C06">
        <w:rPr>
          <w:rFonts w:ascii="Times New Roman" w:hAnsi="Times New Roman" w:cs="Times New Roman"/>
          <w:i/>
          <w:iCs/>
          <w:sz w:val="24"/>
          <w:szCs w:val="24"/>
        </w:rPr>
        <w:t xml:space="preserve"> </w:t>
      </w:r>
      <w:r w:rsidRPr="00F26C06">
        <w:rPr>
          <w:rFonts w:ascii="Times New Roman" w:hAnsi="Times New Roman" w:cs="Times New Roman"/>
          <w:i/>
          <w:iCs/>
          <w:sz w:val="24"/>
          <w:szCs w:val="24"/>
        </w:rPr>
        <w:t>conference onIntelligent user interfaces</w:t>
      </w:r>
      <w:r w:rsidRPr="00F26C06">
        <w:rPr>
          <w:rFonts w:ascii="Times New Roman" w:hAnsi="Times New Roman" w:cs="Times New Roman"/>
          <w:sz w:val="24"/>
          <w:szCs w:val="24"/>
        </w:rPr>
        <w:t>, pages 365–368. ACM, 2007.</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13] K. H. Tso-Sutter, L. B. Marinho, and L. Schmidt-Thieme.Tag-aware recommender systemsby fusion of collaborative filtering algorithms. In</w:t>
      </w:r>
      <w:r w:rsidR="006763B4" w:rsidRPr="00F26C06">
        <w:rPr>
          <w:rFonts w:ascii="Times New Roman" w:hAnsi="Times New Roman" w:cs="Times New Roman"/>
          <w:sz w:val="24"/>
          <w:szCs w:val="24"/>
        </w:rPr>
        <w:t xml:space="preserve"> </w:t>
      </w:r>
      <w:r w:rsidRPr="00F26C06">
        <w:rPr>
          <w:rFonts w:ascii="Times New Roman" w:hAnsi="Times New Roman" w:cs="Times New Roman"/>
          <w:i/>
          <w:iCs/>
          <w:sz w:val="24"/>
          <w:szCs w:val="24"/>
        </w:rPr>
        <w:t>Proceedings of the 2008 ACM symposium on Appliedcomputing</w:t>
      </w:r>
      <w:r w:rsidRPr="00F26C06">
        <w:rPr>
          <w:rFonts w:ascii="Times New Roman" w:hAnsi="Times New Roman" w:cs="Times New Roman"/>
          <w:sz w:val="24"/>
          <w:szCs w:val="24"/>
        </w:rPr>
        <w:t>, pages 1995–1999. ACM, 2008.</w:t>
      </w:r>
    </w:p>
    <w:p w:rsidR="00DD06B2" w:rsidRPr="00F26C06" w:rsidRDefault="00DD06B2" w:rsidP="00DD06B2">
      <w:pPr>
        <w:autoSpaceDE w:val="0"/>
        <w:autoSpaceDN w:val="0"/>
        <w:adjustRightInd w:val="0"/>
        <w:spacing w:after="0" w:line="240" w:lineRule="auto"/>
        <w:jc w:val="both"/>
        <w:rPr>
          <w:rFonts w:ascii="Times New Roman" w:hAnsi="Times New Roman" w:cs="Times New Roman"/>
          <w:sz w:val="24"/>
          <w:szCs w:val="24"/>
        </w:rPr>
      </w:pPr>
      <w:r w:rsidRPr="00F26C06">
        <w:rPr>
          <w:rFonts w:ascii="Times New Roman" w:hAnsi="Times New Roman" w:cs="Times New Roman"/>
          <w:sz w:val="24"/>
          <w:szCs w:val="24"/>
        </w:rPr>
        <w:t>14] R. Verheijden. Predicting purchasing behavior throughout the clickstream.Master’s thesis, Eindhoven University of Technology, May 2011.</w:t>
      </w:r>
    </w:p>
    <w:p w:rsidR="00DD06B2" w:rsidRPr="00F26C06" w:rsidRDefault="00DD06B2" w:rsidP="00DD06B2">
      <w:pPr>
        <w:jc w:val="both"/>
        <w:rPr>
          <w:rFonts w:ascii="Times New Roman" w:hAnsi="Times New Roman" w:cs="Times New Roman"/>
          <w:sz w:val="24"/>
          <w:szCs w:val="24"/>
        </w:rPr>
      </w:pPr>
      <w:r w:rsidRPr="00F26C06">
        <w:rPr>
          <w:rFonts w:ascii="Times New Roman" w:hAnsi="Times New Roman" w:cs="Times New Roman"/>
          <w:sz w:val="24"/>
          <w:szCs w:val="24"/>
        </w:rPr>
        <w:t>15] F. Wu and B. A. Huberman.Novelty and collective attention.</w:t>
      </w:r>
      <w:r w:rsidRPr="00F26C06">
        <w:rPr>
          <w:rFonts w:ascii="Times New Roman" w:hAnsi="Times New Roman" w:cs="Times New Roman"/>
          <w:i/>
          <w:iCs/>
          <w:sz w:val="24"/>
          <w:szCs w:val="24"/>
        </w:rPr>
        <w:t>Proceedings of the National Academy ofSciences, USA</w:t>
      </w:r>
      <w:r w:rsidRPr="00F26C06">
        <w:rPr>
          <w:rFonts w:ascii="Times New Roman" w:hAnsi="Times New Roman" w:cs="Times New Roman"/>
          <w:sz w:val="24"/>
          <w:szCs w:val="24"/>
        </w:rPr>
        <w:t>, 104:17599–17601, 2007.</w:t>
      </w:r>
    </w:p>
    <w:sectPr w:rsidR="00DD06B2" w:rsidRPr="00F26C06" w:rsidSect="00DD06B2">
      <w:type w:val="continuous"/>
      <w:pgSz w:w="11910" w:h="16840"/>
      <w:pgMar w:top="1440" w:right="864" w:bottom="864" w:left="1440" w:header="0" w:footer="0" w:gutter="0"/>
      <w:cols w:num="2"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D57" w:rsidRDefault="00E34D57" w:rsidP="00A01220">
      <w:pPr>
        <w:spacing w:after="0" w:line="240" w:lineRule="auto"/>
      </w:pPr>
      <w:r>
        <w:separator/>
      </w:r>
    </w:p>
  </w:endnote>
  <w:endnote w:type="continuationSeparator" w:id="1">
    <w:p w:rsidR="00E34D57" w:rsidRDefault="00E34D57" w:rsidP="00A01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C06" w:rsidRDefault="003F2322" w:rsidP="00F26C06">
    <w:pPr>
      <w:pStyle w:val="Footer"/>
      <w:pBdr>
        <w:top w:val="thinThickSmallGap" w:sz="24" w:space="1" w:color="622423" w:themeColor="accent2" w:themeShade="7F"/>
      </w:pBdr>
      <w:tabs>
        <w:tab w:val="clear" w:pos="4680"/>
        <w:tab w:val="right" w:pos="9034"/>
      </w:tabs>
      <w:rPr>
        <w:rFonts w:asciiTheme="majorHAnsi" w:hAnsiTheme="majorHAnsi"/>
      </w:rPr>
    </w:pPr>
    <w:r>
      <w:rPr>
        <w:rFonts w:ascii="Cambria" w:hAnsi="Cambria"/>
      </w:rPr>
      <w:t>Volume 03, Issue 02,</w:t>
    </w:r>
    <w:r w:rsidR="00EC6E22">
      <w:rPr>
        <w:rFonts w:ascii="Cambria" w:hAnsi="Cambria"/>
      </w:rPr>
      <w:t xml:space="preserve"> Feb 2019</w:t>
    </w:r>
    <w:r>
      <w:rPr>
        <w:rFonts w:ascii="Cambria" w:hAnsi="Cambria"/>
      </w:rPr>
      <w:t xml:space="preserve">                      ISSN 2581 – 4575</w:t>
    </w:r>
    <w:r w:rsidR="00F26C06">
      <w:rPr>
        <w:rFonts w:asciiTheme="majorHAnsi" w:hAnsiTheme="majorHAnsi"/>
      </w:rPr>
      <w:tab/>
      <w:t xml:space="preserve"> Page </w:t>
    </w:r>
    <w:fldSimple w:instr=" PAGE   \* MERGEFORMAT ">
      <w:r w:rsidR="00EC6E22" w:rsidRPr="00EC6E22">
        <w:rPr>
          <w:rFonts w:asciiTheme="majorHAnsi" w:hAnsiTheme="majorHAnsi"/>
          <w:noProof/>
        </w:rPr>
        <w:t>29</w:t>
      </w:r>
    </w:fldSimple>
  </w:p>
  <w:p w:rsidR="00F26C06" w:rsidRDefault="00F26C06" w:rsidP="00F26C06">
    <w:pPr>
      <w:pStyle w:val="Footer"/>
      <w:ind w:firstLine="720"/>
    </w:pPr>
  </w:p>
  <w:p w:rsidR="00F26C06" w:rsidRDefault="00F26C06" w:rsidP="00F26C06">
    <w:pPr>
      <w:pStyle w:val="Footer"/>
    </w:pPr>
  </w:p>
  <w:p w:rsidR="00F26C06" w:rsidRDefault="00F26C06">
    <w:pPr>
      <w:pStyle w:val="Footer"/>
    </w:pPr>
  </w:p>
  <w:p w:rsidR="00A01220" w:rsidRDefault="00A012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D57" w:rsidRDefault="00E34D57" w:rsidP="00A01220">
      <w:pPr>
        <w:spacing w:after="0" w:line="240" w:lineRule="auto"/>
      </w:pPr>
      <w:r>
        <w:separator/>
      </w:r>
    </w:p>
  </w:footnote>
  <w:footnote w:type="continuationSeparator" w:id="1">
    <w:p w:rsidR="00E34D57" w:rsidRDefault="00E34D57" w:rsidP="00A012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C06" w:rsidRDefault="003F2322" w:rsidP="003F2322">
    <w:pPr>
      <w:pStyle w:val="Header"/>
      <w:ind w:left="-1008"/>
    </w:pPr>
    <w:r w:rsidRPr="003F2322">
      <w:rPr>
        <w:noProof/>
      </w:rPr>
      <w:drawing>
        <wp:inline distT="0" distB="0" distL="0" distR="0">
          <wp:extent cx="6747510" cy="1251254"/>
          <wp:effectExtent l="19050" t="0" r="0" b="0"/>
          <wp:docPr id="7"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759821" cy="1253537"/>
                  </a:xfrm>
                  <a:prstGeom prst="rect">
                    <a:avLst/>
                  </a:prstGeom>
                  <a:noFill/>
                  <a:ln w="9525">
                    <a:noFill/>
                    <a:miter lim="800000"/>
                    <a:headEnd/>
                    <a:tailEnd/>
                  </a:ln>
                </pic:spPr>
              </pic:pic>
            </a:graphicData>
          </a:graphic>
        </wp:inline>
      </w:drawing>
    </w:r>
  </w:p>
  <w:p w:rsidR="00A01220" w:rsidRDefault="00A012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rawingGridVerticalSpacing w:val="299"/>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DD06B2"/>
    <w:rsid w:val="00111A09"/>
    <w:rsid w:val="00233133"/>
    <w:rsid w:val="003927DA"/>
    <w:rsid w:val="003F2322"/>
    <w:rsid w:val="004163A3"/>
    <w:rsid w:val="004712FE"/>
    <w:rsid w:val="00624880"/>
    <w:rsid w:val="006763B4"/>
    <w:rsid w:val="008058FD"/>
    <w:rsid w:val="0084779C"/>
    <w:rsid w:val="00A01220"/>
    <w:rsid w:val="00AF5D96"/>
    <w:rsid w:val="00C32541"/>
    <w:rsid w:val="00C804E8"/>
    <w:rsid w:val="00DD06B2"/>
    <w:rsid w:val="00DE2D4F"/>
    <w:rsid w:val="00E34D57"/>
    <w:rsid w:val="00EC6E22"/>
    <w:rsid w:val="00F26C06"/>
    <w:rsid w:val="00FB5FB9"/>
    <w:rsid w:val="00FD4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1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6B2"/>
    <w:rPr>
      <w:rFonts w:ascii="Tahoma" w:hAnsi="Tahoma" w:cs="Tahoma"/>
      <w:sz w:val="16"/>
      <w:szCs w:val="16"/>
    </w:rPr>
  </w:style>
  <w:style w:type="paragraph" w:styleId="Header">
    <w:name w:val="header"/>
    <w:basedOn w:val="Normal"/>
    <w:link w:val="HeaderChar"/>
    <w:uiPriority w:val="99"/>
    <w:unhideWhenUsed/>
    <w:rsid w:val="00A01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220"/>
  </w:style>
  <w:style w:type="paragraph" w:styleId="Footer">
    <w:name w:val="footer"/>
    <w:basedOn w:val="Normal"/>
    <w:link w:val="FooterChar"/>
    <w:uiPriority w:val="99"/>
    <w:unhideWhenUsed/>
    <w:rsid w:val="00A01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2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5</cp:revision>
  <dcterms:created xsi:type="dcterms:W3CDTF">2018-04-20T15:17:00Z</dcterms:created>
  <dcterms:modified xsi:type="dcterms:W3CDTF">2019-04-27T04:31:00Z</dcterms:modified>
</cp:coreProperties>
</file>